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45036" w14:textId="77777777" w:rsidR="00713E5D" w:rsidRPr="001F6CAB" w:rsidRDefault="001A5D9D" w:rsidP="00713E5D">
      <w:pPr>
        <w:ind w:left="284"/>
        <w:contextualSpacing/>
        <w:jc w:val="center"/>
        <w:rPr>
          <w:rFonts w:ascii="Palatino Linotype" w:hAnsi="Palatino Linotype"/>
          <w:b/>
          <w:sz w:val="28"/>
          <w:szCs w:val="28"/>
        </w:rPr>
      </w:pPr>
      <w:r w:rsidRPr="001F6CAB">
        <w:rPr>
          <w:rFonts w:ascii="Palatino Linotype" w:hAnsi="Palatino Linotype"/>
          <w:noProof/>
        </w:rPr>
        <w:drawing>
          <wp:anchor distT="0" distB="0" distL="114300" distR="114300" simplePos="0" relativeHeight="251657728" behindDoc="0" locked="0" layoutInCell="1" allowOverlap="1" wp14:anchorId="5C336869" wp14:editId="3B397E6E">
            <wp:simplePos x="0" y="0"/>
            <wp:positionH relativeFrom="margin">
              <wp:posOffset>4555490</wp:posOffset>
            </wp:positionH>
            <wp:positionV relativeFrom="margin">
              <wp:posOffset>-267970</wp:posOffset>
            </wp:positionV>
            <wp:extent cx="1800860" cy="1657350"/>
            <wp:effectExtent l="0" t="0" r="0" b="0"/>
            <wp:wrapSquare wrapText="bothSides"/>
            <wp:docPr id="2" name="Immagine 1" descr="\\192.100.1.12\Ufficio_Stampa\19. MIA\GRAFICA\Loghi progetti speciali\Logo-19MIA-ProgSpec\logo-19MIA-ProgSpec-RG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192.100.1.12\Ufficio_Stampa\19. MIA\GRAFICA\Loghi progetti speciali\Logo-19MIA-ProgSpec\logo-19MIA-ProgSpec-RGB.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860" cy="1657350"/>
                    </a:xfrm>
                    <a:prstGeom prst="rect">
                      <a:avLst/>
                    </a:prstGeom>
                    <a:noFill/>
                    <a:ln>
                      <a:noFill/>
                    </a:ln>
                  </pic:spPr>
                </pic:pic>
              </a:graphicData>
            </a:graphic>
          </wp:anchor>
        </w:drawing>
      </w:r>
    </w:p>
    <w:p w14:paraId="3CD5CDFB" w14:textId="77777777" w:rsidR="00713E5D" w:rsidRPr="001F6CAB" w:rsidRDefault="00713E5D" w:rsidP="00713E5D">
      <w:pPr>
        <w:ind w:left="284"/>
        <w:contextualSpacing/>
        <w:jc w:val="center"/>
        <w:rPr>
          <w:rFonts w:ascii="Palatino Linotype" w:hAnsi="Palatino Linotype"/>
          <w:b/>
          <w:sz w:val="28"/>
          <w:szCs w:val="28"/>
        </w:rPr>
      </w:pPr>
    </w:p>
    <w:p w14:paraId="714BF005" w14:textId="77777777" w:rsidR="00713E5D" w:rsidRPr="001F6CAB" w:rsidRDefault="00713E5D" w:rsidP="00713E5D">
      <w:pPr>
        <w:ind w:left="284"/>
        <w:contextualSpacing/>
        <w:jc w:val="center"/>
        <w:rPr>
          <w:rFonts w:ascii="Palatino Linotype" w:hAnsi="Palatino Linotype"/>
          <w:b/>
          <w:sz w:val="28"/>
          <w:szCs w:val="28"/>
        </w:rPr>
      </w:pPr>
    </w:p>
    <w:p w14:paraId="0943E7DB" w14:textId="77777777" w:rsidR="00713E5D" w:rsidRPr="001F6CAB" w:rsidRDefault="00713E5D" w:rsidP="00713E5D">
      <w:pPr>
        <w:ind w:left="284"/>
        <w:contextualSpacing/>
        <w:jc w:val="center"/>
        <w:rPr>
          <w:rFonts w:ascii="Palatino Linotype" w:hAnsi="Palatino Linotype"/>
          <w:b/>
          <w:sz w:val="28"/>
          <w:szCs w:val="28"/>
        </w:rPr>
      </w:pPr>
    </w:p>
    <w:p w14:paraId="0D226FBD" w14:textId="77777777" w:rsidR="00713E5D" w:rsidRPr="001F6CAB" w:rsidRDefault="00713E5D" w:rsidP="00713E5D">
      <w:pPr>
        <w:ind w:left="284"/>
        <w:contextualSpacing/>
        <w:jc w:val="center"/>
        <w:rPr>
          <w:rFonts w:ascii="Palatino Linotype" w:hAnsi="Palatino Linotype"/>
          <w:b/>
          <w:sz w:val="28"/>
          <w:szCs w:val="28"/>
        </w:rPr>
      </w:pPr>
    </w:p>
    <w:p w14:paraId="7D255B75" w14:textId="77777777" w:rsidR="00713E5D" w:rsidRPr="001F6CAB" w:rsidRDefault="00713E5D" w:rsidP="00713E5D">
      <w:pPr>
        <w:ind w:left="284"/>
        <w:contextualSpacing/>
        <w:jc w:val="center"/>
        <w:rPr>
          <w:rFonts w:ascii="Palatino Linotype" w:hAnsi="Palatino Linotype"/>
          <w:b/>
          <w:sz w:val="28"/>
          <w:szCs w:val="28"/>
        </w:rPr>
      </w:pPr>
    </w:p>
    <w:p w14:paraId="1D328161" w14:textId="77777777" w:rsidR="00713E5D" w:rsidRPr="001F6CAB" w:rsidRDefault="00713E5D" w:rsidP="00713E5D">
      <w:pPr>
        <w:ind w:left="284"/>
        <w:contextualSpacing/>
        <w:jc w:val="center"/>
        <w:rPr>
          <w:rFonts w:ascii="Palatino Linotype" w:hAnsi="Palatino Linotype"/>
          <w:b/>
          <w:sz w:val="8"/>
          <w:szCs w:val="8"/>
        </w:rPr>
      </w:pPr>
    </w:p>
    <w:p w14:paraId="359A330A" w14:textId="77777777" w:rsidR="004217B4" w:rsidRPr="001F6CAB" w:rsidRDefault="004217B4" w:rsidP="007D5B69">
      <w:pPr>
        <w:jc w:val="center"/>
        <w:rPr>
          <w:rFonts w:ascii="Palatino Linotype" w:eastAsia="Montserrat" w:hAnsi="Palatino Linotype" w:cs="Montserrat"/>
          <w:b/>
          <w:sz w:val="40"/>
          <w:szCs w:val="40"/>
        </w:rPr>
      </w:pPr>
    </w:p>
    <w:p w14:paraId="629CFD2D" w14:textId="319E74A4" w:rsidR="007A60DD" w:rsidRPr="003D3625" w:rsidRDefault="002E2F7D" w:rsidP="007D5B69">
      <w:pPr>
        <w:jc w:val="center"/>
        <w:rPr>
          <w:rFonts w:ascii="Palatino Linotype" w:eastAsia="Montserrat" w:hAnsi="Palatino Linotype" w:cs="Montserrat"/>
          <w:b/>
          <w:sz w:val="28"/>
          <w:szCs w:val="28"/>
          <w:lang w:val="en-US"/>
        </w:rPr>
      </w:pPr>
      <w:r w:rsidRPr="003D3625">
        <w:rPr>
          <w:rFonts w:ascii="Palatino Linotype" w:eastAsia="Montserrat" w:hAnsi="Palatino Linotype" w:cs="Montserrat"/>
          <w:b/>
          <w:sz w:val="28"/>
          <w:szCs w:val="28"/>
          <w:lang w:val="en-US"/>
        </w:rPr>
        <w:t>PRESS RELEASE</w:t>
      </w:r>
    </w:p>
    <w:p w14:paraId="7F76F32B" w14:textId="2E0F257C" w:rsidR="007A60DD" w:rsidRPr="003D3625" w:rsidRDefault="002E2F7D" w:rsidP="007D5B69">
      <w:pPr>
        <w:jc w:val="center"/>
        <w:rPr>
          <w:rFonts w:ascii="Palatino Linotype" w:eastAsia="Montserrat" w:hAnsi="Palatino Linotype" w:cs="Montserrat"/>
          <w:b/>
          <w:sz w:val="28"/>
          <w:szCs w:val="28"/>
          <w:lang w:val="en-US"/>
        </w:rPr>
      </w:pPr>
      <w:r w:rsidRPr="003D3625">
        <w:rPr>
          <w:rFonts w:ascii="Palatino Linotype" w:eastAsia="Montserrat" w:hAnsi="Palatino Linotype" w:cs="Montserrat"/>
          <w:b/>
          <w:sz w:val="28"/>
          <w:szCs w:val="28"/>
          <w:lang w:val="en-US"/>
        </w:rPr>
        <w:t xml:space="preserve">May </w:t>
      </w:r>
      <w:r w:rsidR="007A60DD" w:rsidRPr="003D3625">
        <w:rPr>
          <w:rFonts w:ascii="Palatino Linotype" w:eastAsia="Montserrat" w:hAnsi="Palatino Linotype" w:cs="Montserrat"/>
          <w:b/>
          <w:sz w:val="28"/>
          <w:szCs w:val="28"/>
          <w:lang w:val="en-US"/>
        </w:rPr>
        <w:t>9</w:t>
      </w:r>
      <w:r w:rsidRPr="003D3625">
        <w:rPr>
          <w:rFonts w:ascii="Palatino Linotype" w:eastAsia="Montserrat" w:hAnsi="Palatino Linotype" w:cs="Montserrat"/>
          <w:b/>
          <w:sz w:val="28"/>
          <w:szCs w:val="28"/>
          <w:lang w:val="en-US"/>
        </w:rPr>
        <w:t>,</w:t>
      </w:r>
      <w:r w:rsidR="007A60DD" w:rsidRPr="003D3625">
        <w:rPr>
          <w:rFonts w:ascii="Palatino Linotype" w:eastAsia="Montserrat" w:hAnsi="Palatino Linotype" w:cs="Montserrat"/>
          <w:b/>
          <w:sz w:val="28"/>
          <w:szCs w:val="28"/>
          <w:lang w:val="en-US"/>
        </w:rPr>
        <w:t xml:space="preserve"> 2025</w:t>
      </w:r>
    </w:p>
    <w:p w14:paraId="387E9120" w14:textId="77777777" w:rsidR="007A60DD" w:rsidRPr="003D3625" w:rsidRDefault="007A60DD" w:rsidP="007D5B69">
      <w:pPr>
        <w:jc w:val="center"/>
        <w:rPr>
          <w:rFonts w:ascii="Palatino Linotype" w:eastAsia="Montserrat" w:hAnsi="Palatino Linotype" w:cs="Montserrat"/>
          <w:b/>
          <w:sz w:val="28"/>
          <w:szCs w:val="28"/>
          <w:lang w:val="en-US"/>
        </w:rPr>
      </w:pPr>
    </w:p>
    <w:p w14:paraId="2B20D9A6" w14:textId="77777777" w:rsidR="002E2F7D" w:rsidRPr="00A41FA0" w:rsidRDefault="002E2F7D" w:rsidP="002E2F7D">
      <w:pPr>
        <w:jc w:val="center"/>
        <w:rPr>
          <w:rFonts w:ascii="Palatino Linotype" w:hAnsi="Palatino Linotype"/>
          <w:bCs/>
          <w:sz w:val="28"/>
          <w:szCs w:val="28"/>
          <w:lang w:val="en-US"/>
        </w:rPr>
      </w:pPr>
      <w:r w:rsidRPr="00A41FA0">
        <w:rPr>
          <w:rFonts w:ascii="Palatino Linotype" w:hAnsi="Palatino Linotype"/>
          <w:b/>
          <w:bCs/>
          <w:sz w:val="28"/>
          <w:szCs w:val="28"/>
          <w:lang w:val="en-US"/>
        </w:rPr>
        <w:t>Intelligent Venice: The Oldest City of the Future</w:t>
      </w:r>
    </w:p>
    <w:p w14:paraId="585AD89F" w14:textId="77777777" w:rsidR="002E2F7D" w:rsidRPr="00A41FA0" w:rsidRDefault="002E2F7D" w:rsidP="002E2F7D">
      <w:pPr>
        <w:jc w:val="center"/>
        <w:rPr>
          <w:rFonts w:ascii="Palatino Linotype" w:hAnsi="Palatino Linotype"/>
          <w:b/>
          <w:sz w:val="28"/>
          <w:szCs w:val="28"/>
          <w:lang w:val="en-US"/>
        </w:rPr>
      </w:pPr>
      <w:r w:rsidRPr="00A41FA0">
        <w:rPr>
          <w:rFonts w:ascii="Palatino Linotype" w:hAnsi="Palatino Linotype"/>
          <w:b/>
          <w:sz w:val="28"/>
          <w:szCs w:val="28"/>
          <w:lang w:val="en-US"/>
        </w:rPr>
        <w:t>Special Project</w:t>
      </w:r>
    </w:p>
    <w:p w14:paraId="303527B3" w14:textId="77777777" w:rsidR="002E2F7D" w:rsidRPr="00A41FA0" w:rsidRDefault="002E2F7D" w:rsidP="002E2F7D">
      <w:pPr>
        <w:jc w:val="center"/>
        <w:rPr>
          <w:rFonts w:ascii="Palatino Linotype" w:hAnsi="Palatino Linotype"/>
          <w:b/>
          <w:sz w:val="28"/>
          <w:szCs w:val="28"/>
          <w:lang w:val="en-US"/>
        </w:rPr>
      </w:pPr>
      <w:r w:rsidRPr="00A41FA0">
        <w:rPr>
          <w:rFonts w:ascii="Palatino Linotype" w:hAnsi="Palatino Linotype"/>
          <w:b/>
          <w:sz w:val="28"/>
          <w:szCs w:val="28"/>
          <w:lang w:val="en-US"/>
        </w:rPr>
        <w:t>of the Venice Sustainability Foundation (VSF)</w:t>
      </w:r>
    </w:p>
    <w:p w14:paraId="1618907D" w14:textId="77777777" w:rsidR="002E2F7D" w:rsidRDefault="002E2F7D" w:rsidP="002E2F7D">
      <w:pPr>
        <w:jc w:val="center"/>
        <w:rPr>
          <w:rFonts w:ascii="Palatino Linotype" w:hAnsi="Palatino Linotype"/>
          <w:bCs/>
          <w:lang w:val="en-US"/>
        </w:rPr>
      </w:pPr>
    </w:p>
    <w:p w14:paraId="0240D300" w14:textId="7F4BB2D5" w:rsidR="002E2F7D" w:rsidRPr="003D3625" w:rsidRDefault="002E2F7D" w:rsidP="002E2F7D">
      <w:pPr>
        <w:jc w:val="center"/>
        <w:rPr>
          <w:rFonts w:ascii="Palatino Linotype" w:hAnsi="Palatino Linotype"/>
          <w:bCs/>
        </w:rPr>
      </w:pPr>
      <w:r w:rsidRPr="003D3625">
        <w:rPr>
          <w:rFonts w:ascii="Palatino Linotype" w:hAnsi="Palatino Linotype"/>
          <w:bCs/>
        </w:rPr>
        <w:t>for the Biennale Architettura 2025</w:t>
      </w:r>
    </w:p>
    <w:p w14:paraId="16ECF8B3" w14:textId="2FFB8107" w:rsidR="002E2F7D" w:rsidRPr="003D3625" w:rsidRDefault="002E2F7D" w:rsidP="002E2F7D">
      <w:pPr>
        <w:jc w:val="center"/>
        <w:rPr>
          <w:rFonts w:ascii="Palatino Linotype" w:hAnsi="Palatino Linotype"/>
          <w:b/>
          <w:sz w:val="22"/>
          <w:szCs w:val="22"/>
        </w:rPr>
      </w:pPr>
      <w:proofErr w:type="spellStart"/>
      <w:r w:rsidRPr="003D3625">
        <w:rPr>
          <w:rFonts w:ascii="Palatino Linotype" w:hAnsi="Palatino Linotype"/>
          <w:b/>
          <w:sz w:val="22"/>
          <w:szCs w:val="22"/>
        </w:rPr>
        <w:t>Curat</w:t>
      </w:r>
      <w:r w:rsidR="00041F19" w:rsidRPr="003D3625">
        <w:rPr>
          <w:rFonts w:ascii="Palatino Linotype" w:hAnsi="Palatino Linotype"/>
          <w:b/>
          <w:sz w:val="22"/>
          <w:szCs w:val="22"/>
        </w:rPr>
        <w:t>ors</w:t>
      </w:r>
      <w:proofErr w:type="spellEnd"/>
      <w:r w:rsidRPr="003D3625">
        <w:rPr>
          <w:rFonts w:ascii="Palatino Linotype" w:hAnsi="Palatino Linotype"/>
          <w:b/>
          <w:sz w:val="22"/>
          <w:szCs w:val="22"/>
        </w:rPr>
        <w:t xml:space="preserve">: Benno Albrecht (IUAV University of </w:t>
      </w:r>
      <w:proofErr w:type="spellStart"/>
      <w:r w:rsidRPr="003D3625">
        <w:rPr>
          <w:rFonts w:ascii="Palatino Linotype" w:hAnsi="Palatino Linotype"/>
          <w:b/>
          <w:sz w:val="22"/>
          <w:szCs w:val="22"/>
        </w:rPr>
        <w:t>Venice</w:t>
      </w:r>
      <w:proofErr w:type="spellEnd"/>
      <w:r w:rsidRPr="003D3625">
        <w:rPr>
          <w:rFonts w:ascii="Palatino Linotype" w:hAnsi="Palatino Linotype"/>
          <w:b/>
          <w:sz w:val="22"/>
          <w:szCs w:val="22"/>
        </w:rPr>
        <w:t>), Renato Brunetta (VSF and CNEL), Pierpaolo Campostrini (CORILA), Paolo Costa (C+3C Systems and Strategies).</w:t>
      </w:r>
    </w:p>
    <w:p w14:paraId="500743E0" w14:textId="77777777" w:rsidR="007D5B69" w:rsidRPr="001F6CAB" w:rsidRDefault="007D5B69" w:rsidP="007D5B69">
      <w:pPr>
        <w:jc w:val="center"/>
        <w:rPr>
          <w:rFonts w:ascii="Palatino Linotype" w:hAnsi="Palatino Linotype"/>
          <w:b/>
          <w:sz w:val="22"/>
          <w:szCs w:val="22"/>
        </w:rPr>
      </w:pPr>
    </w:p>
    <w:p w14:paraId="7EF8DD1B" w14:textId="77777777" w:rsidR="002E2F7D" w:rsidRPr="00A41FA0" w:rsidRDefault="007D5B69" w:rsidP="002E2F7D">
      <w:pPr>
        <w:jc w:val="center"/>
        <w:rPr>
          <w:rFonts w:ascii="Palatino Linotype" w:hAnsi="Palatino Linotype"/>
          <w:b/>
          <w:sz w:val="22"/>
          <w:szCs w:val="22"/>
        </w:rPr>
      </w:pPr>
      <w:r w:rsidRPr="001F6CAB">
        <w:rPr>
          <w:rFonts w:ascii="Palatino Linotype" w:eastAsia="Montserrat" w:hAnsi="Palatino Linotype" w:cs="Montserrat"/>
          <w:b/>
          <w:sz w:val="22"/>
          <w:szCs w:val="22"/>
        </w:rPr>
        <w:t xml:space="preserve">Tesa dell’Isolotto, Darsena Grande dell’Arsenale, </w:t>
      </w:r>
      <w:proofErr w:type="spellStart"/>
      <w:r w:rsidRPr="001F6CAB">
        <w:rPr>
          <w:rFonts w:ascii="Palatino Linotype" w:eastAsia="Montserrat" w:hAnsi="Palatino Linotype" w:cs="Montserrat"/>
          <w:b/>
          <w:sz w:val="22"/>
          <w:szCs w:val="22"/>
        </w:rPr>
        <w:t>Ven</w:t>
      </w:r>
      <w:r w:rsidR="002E2F7D">
        <w:rPr>
          <w:rFonts w:ascii="Palatino Linotype" w:eastAsia="Montserrat" w:hAnsi="Palatino Linotype" w:cs="Montserrat"/>
          <w:b/>
          <w:sz w:val="22"/>
          <w:szCs w:val="22"/>
        </w:rPr>
        <w:t>ice</w:t>
      </w:r>
      <w:proofErr w:type="spellEnd"/>
      <w:r w:rsidRPr="001F6CAB">
        <w:rPr>
          <w:rFonts w:ascii="Palatino Linotype" w:eastAsia="Montserrat" w:hAnsi="Palatino Linotype" w:cs="Montserrat"/>
          <w:b/>
          <w:sz w:val="22"/>
          <w:szCs w:val="22"/>
        </w:rPr>
        <w:br/>
      </w:r>
      <w:proofErr w:type="spellStart"/>
      <w:r w:rsidR="002E2F7D" w:rsidRPr="00A41FA0">
        <w:rPr>
          <w:rFonts w:ascii="Palatino Linotype" w:hAnsi="Palatino Linotype"/>
          <w:b/>
          <w:sz w:val="22"/>
          <w:szCs w:val="22"/>
        </w:rPr>
        <w:t>May</w:t>
      </w:r>
      <w:proofErr w:type="spellEnd"/>
      <w:r w:rsidR="002E2F7D" w:rsidRPr="00A41FA0">
        <w:rPr>
          <w:rFonts w:ascii="Palatino Linotype" w:hAnsi="Palatino Linotype"/>
          <w:b/>
          <w:sz w:val="22"/>
          <w:szCs w:val="22"/>
        </w:rPr>
        <w:t xml:space="preserve"> 10 – November 23, 2025</w:t>
      </w:r>
    </w:p>
    <w:p w14:paraId="41C3BCE5" w14:textId="2C476319" w:rsidR="007D5B69" w:rsidRPr="001F6CAB" w:rsidRDefault="007D5B69" w:rsidP="007D5B69">
      <w:pPr>
        <w:spacing w:line="280" w:lineRule="auto"/>
        <w:jc w:val="center"/>
        <w:rPr>
          <w:rFonts w:ascii="Palatino Linotype" w:eastAsia="Montserrat" w:hAnsi="Palatino Linotype" w:cs="Montserrat"/>
          <w:b/>
          <w:sz w:val="22"/>
          <w:szCs w:val="22"/>
        </w:rPr>
      </w:pPr>
    </w:p>
    <w:p w14:paraId="0D3272D6" w14:textId="77777777" w:rsidR="007D5B69" w:rsidRPr="002E2F7D" w:rsidRDefault="007D5B69" w:rsidP="007D5B69">
      <w:pPr>
        <w:jc w:val="both"/>
        <w:rPr>
          <w:rFonts w:ascii="Palatino Linotype" w:eastAsia="Montserrat" w:hAnsi="Palatino Linotype" w:cs="Montserrat"/>
          <w:color w:val="C00000"/>
          <w:sz w:val="22"/>
          <w:szCs w:val="22"/>
        </w:rPr>
      </w:pPr>
    </w:p>
    <w:p w14:paraId="10FAF1F8" w14:textId="77777777" w:rsidR="002E2F7D" w:rsidRPr="00A41FA0" w:rsidRDefault="002E2F7D" w:rsidP="002E2F7D">
      <w:pPr>
        <w:jc w:val="center"/>
        <w:rPr>
          <w:rFonts w:ascii="Palatino Linotype" w:hAnsi="Palatino Linotype"/>
          <w:color w:val="C00000"/>
          <w:sz w:val="28"/>
          <w:szCs w:val="28"/>
          <w:lang w:val="en-US"/>
        </w:rPr>
      </w:pPr>
      <w:r w:rsidRPr="00A41FA0">
        <w:rPr>
          <w:rFonts w:ascii="Palatino Linotype" w:hAnsi="Palatino Linotype"/>
          <w:color w:val="C00000"/>
          <w:sz w:val="28"/>
          <w:szCs w:val="28"/>
          <w:lang w:val="en-US"/>
        </w:rPr>
        <w:t>Venice, City of the Future: A Millennial Intelligence</w:t>
      </w:r>
    </w:p>
    <w:p w14:paraId="4BE5C047" w14:textId="11675727" w:rsidR="007D5B69" w:rsidRPr="003D3625" w:rsidRDefault="002E2F7D" w:rsidP="007D5B69">
      <w:pPr>
        <w:spacing w:line="280" w:lineRule="auto"/>
        <w:jc w:val="center"/>
        <w:rPr>
          <w:rFonts w:ascii="Palatino Linotype" w:eastAsia="Montserrat" w:hAnsi="Palatino Linotype" w:cs="Montserrat"/>
          <w:color w:val="C00000"/>
          <w:sz w:val="28"/>
          <w:szCs w:val="28"/>
          <w:lang w:val="en-US"/>
        </w:rPr>
      </w:pPr>
      <w:r w:rsidRPr="003D3625">
        <w:rPr>
          <w:rFonts w:ascii="Palatino Linotype" w:eastAsia="Montserrat" w:hAnsi="Palatino Linotype" w:cs="Montserrat"/>
          <w:color w:val="C00000"/>
          <w:sz w:val="28"/>
          <w:szCs w:val="28"/>
          <w:lang w:val="en-US"/>
        </w:rPr>
        <w:t>For the</w:t>
      </w:r>
      <w:r w:rsidR="007D5B69" w:rsidRPr="003D3625">
        <w:rPr>
          <w:rFonts w:ascii="Palatino Linotype" w:eastAsia="Montserrat" w:hAnsi="Palatino Linotype" w:cs="Montserrat"/>
          <w:color w:val="C00000"/>
          <w:sz w:val="28"/>
          <w:szCs w:val="28"/>
          <w:lang w:val="en-US"/>
        </w:rPr>
        <w:t xml:space="preserve"> Biennale </w:t>
      </w:r>
      <w:proofErr w:type="spellStart"/>
      <w:r w:rsidR="007D5B69" w:rsidRPr="003D3625">
        <w:rPr>
          <w:rFonts w:ascii="Palatino Linotype" w:eastAsia="Montserrat" w:hAnsi="Palatino Linotype" w:cs="Montserrat"/>
          <w:color w:val="C00000"/>
          <w:sz w:val="28"/>
          <w:szCs w:val="28"/>
          <w:lang w:val="en-US"/>
        </w:rPr>
        <w:t>Architettura</w:t>
      </w:r>
      <w:proofErr w:type="spellEnd"/>
      <w:r w:rsidR="007D5B69" w:rsidRPr="003D3625">
        <w:rPr>
          <w:rFonts w:ascii="Palatino Linotype" w:eastAsia="Montserrat" w:hAnsi="Palatino Linotype" w:cs="Montserrat"/>
          <w:color w:val="C00000"/>
          <w:sz w:val="28"/>
          <w:szCs w:val="28"/>
          <w:lang w:val="en-US"/>
        </w:rPr>
        <w:t xml:space="preserve"> 2025</w:t>
      </w:r>
    </w:p>
    <w:p w14:paraId="1A41F1FC" w14:textId="77777777" w:rsidR="002E2F7D" w:rsidRPr="003D3625" w:rsidRDefault="002E2F7D" w:rsidP="007D5B69">
      <w:pPr>
        <w:jc w:val="both"/>
        <w:rPr>
          <w:rFonts w:ascii="Palatino Linotype" w:eastAsia="Montserrat" w:hAnsi="Palatino Linotype" w:cs="Montserrat"/>
          <w:sz w:val="22"/>
          <w:szCs w:val="22"/>
          <w:lang w:val="en-US"/>
        </w:rPr>
      </w:pPr>
    </w:p>
    <w:p w14:paraId="17964440" w14:textId="19E56BDA" w:rsidR="002E2F7D" w:rsidRPr="00A41FA0" w:rsidRDefault="002E2F7D" w:rsidP="002E2F7D">
      <w:pPr>
        <w:jc w:val="both"/>
        <w:rPr>
          <w:rFonts w:ascii="Palatino Linotype" w:hAnsi="Palatino Linotype"/>
          <w:bCs/>
          <w:sz w:val="22"/>
          <w:szCs w:val="22"/>
          <w:lang w:val="en-US"/>
        </w:rPr>
      </w:pPr>
      <w:r w:rsidRPr="00A41FA0">
        <w:rPr>
          <w:rFonts w:ascii="Palatino Linotype" w:hAnsi="Palatino Linotype"/>
          <w:bCs/>
          <w:sz w:val="22"/>
          <w:szCs w:val="22"/>
          <w:lang w:val="en-US"/>
        </w:rPr>
        <w:t>"</w:t>
      </w:r>
      <w:r w:rsidRPr="00A41FA0">
        <w:rPr>
          <w:rFonts w:ascii="Palatino Linotype" w:hAnsi="Palatino Linotype"/>
          <w:b/>
          <w:sz w:val="22"/>
          <w:szCs w:val="22"/>
          <w:lang w:val="en-US"/>
        </w:rPr>
        <w:t>Intelligent Venice: The Oldest City of the Future</w:t>
      </w:r>
      <w:r w:rsidRPr="00A41FA0">
        <w:rPr>
          <w:rFonts w:ascii="Palatino Linotype" w:hAnsi="Palatino Linotype"/>
          <w:bCs/>
          <w:sz w:val="22"/>
          <w:szCs w:val="22"/>
          <w:lang w:val="en-US"/>
        </w:rPr>
        <w:t xml:space="preserve">" is the </w:t>
      </w:r>
      <w:r w:rsidRPr="00A41FA0">
        <w:rPr>
          <w:rFonts w:ascii="Palatino Linotype" w:hAnsi="Palatino Linotype"/>
          <w:b/>
          <w:sz w:val="22"/>
          <w:szCs w:val="22"/>
          <w:lang w:val="en-US"/>
        </w:rPr>
        <w:t>Special Project of the Venice Sustainability Foundation (VSF)</w:t>
      </w:r>
      <w:r w:rsidRPr="00A41FA0">
        <w:rPr>
          <w:rFonts w:ascii="Palatino Linotype" w:hAnsi="Palatino Linotype"/>
          <w:bCs/>
          <w:sz w:val="22"/>
          <w:szCs w:val="22"/>
          <w:lang w:val="en-US"/>
        </w:rPr>
        <w:t xml:space="preserve"> created </w:t>
      </w:r>
      <w:r w:rsidRPr="00A41FA0">
        <w:rPr>
          <w:rFonts w:ascii="Palatino Linotype" w:hAnsi="Palatino Linotype"/>
          <w:b/>
          <w:sz w:val="22"/>
          <w:szCs w:val="22"/>
          <w:lang w:val="en-US"/>
        </w:rPr>
        <w:t xml:space="preserve">for the Biennale </w:t>
      </w:r>
      <w:proofErr w:type="spellStart"/>
      <w:r w:rsidRPr="004217CB">
        <w:rPr>
          <w:rFonts w:ascii="Palatino Linotype" w:hAnsi="Palatino Linotype"/>
          <w:b/>
          <w:sz w:val="22"/>
          <w:szCs w:val="22"/>
          <w:lang w:val="en-US"/>
        </w:rPr>
        <w:t>Architettura</w:t>
      </w:r>
      <w:proofErr w:type="spellEnd"/>
      <w:r w:rsidRPr="004217CB">
        <w:rPr>
          <w:rFonts w:ascii="Palatino Linotype" w:hAnsi="Palatino Linotype"/>
          <w:b/>
          <w:sz w:val="22"/>
          <w:szCs w:val="22"/>
          <w:lang w:val="en-US"/>
        </w:rPr>
        <w:t xml:space="preserve"> 2025</w:t>
      </w:r>
      <w:r w:rsidR="004217CB">
        <w:rPr>
          <w:rFonts w:ascii="Palatino Linotype" w:hAnsi="Palatino Linotype"/>
          <w:bCs/>
          <w:sz w:val="22"/>
          <w:szCs w:val="22"/>
          <w:lang w:val="en-US"/>
        </w:rPr>
        <w:t xml:space="preserve"> </w:t>
      </w:r>
      <w:r w:rsidRPr="00A41FA0">
        <w:rPr>
          <w:rFonts w:ascii="Palatino Linotype" w:hAnsi="Palatino Linotype"/>
          <w:b/>
          <w:sz w:val="22"/>
          <w:szCs w:val="22"/>
          <w:lang w:val="en-US"/>
        </w:rPr>
        <w:t>(May 10 – November 23, 2025)</w:t>
      </w:r>
      <w:r w:rsidRPr="00A41FA0">
        <w:rPr>
          <w:rFonts w:ascii="Palatino Linotype" w:hAnsi="Palatino Linotype"/>
          <w:bCs/>
          <w:sz w:val="22"/>
          <w:szCs w:val="22"/>
          <w:lang w:val="en-US"/>
        </w:rPr>
        <w:t xml:space="preserve">, </w:t>
      </w:r>
      <w:r w:rsidR="004217CB">
        <w:rPr>
          <w:rFonts w:ascii="Palatino Linotype" w:hAnsi="Palatino Linotype"/>
          <w:bCs/>
          <w:sz w:val="22"/>
          <w:szCs w:val="22"/>
          <w:lang w:val="en-US"/>
        </w:rPr>
        <w:t>under</w:t>
      </w:r>
      <w:r w:rsidRPr="00A41FA0">
        <w:rPr>
          <w:rFonts w:ascii="Palatino Linotype" w:hAnsi="Palatino Linotype"/>
          <w:bCs/>
          <w:sz w:val="22"/>
          <w:szCs w:val="22"/>
          <w:lang w:val="en-US"/>
        </w:rPr>
        <w:t xml:space="preserve"> an agreement signed between La Biennale di Venezia and VSF. The exhibition will be held at the </w:t>
      </w:r>
      <w:proofErr w:type="spellStart"/>
      <w:r w:rsidRPr="00A41FA0">
        <w:rPr>
          <w:rFonts w:ascii="Palatino Linotype" w:hAnsi="Palatino Linotype"/>
          <w:b/>
          <w:sz w:val="22"/>
          <w:szCs w:val="22"/>
          <w:lang w:val="en-US"/>
        </w:rPr>
        <w:t>Tesa</w:t>
      </w:r>
      <w:proofErr w:type="spellEnd"/>
      <w:r w:rsidRPr="00A41FA0">
        <w:rPr>
          <w:rFonts w:ascii="Palatino Linotype" w:hAnsi="Palatino Linotype"/>
          <w:b/>
          <w:sz w:val="22"/>
          <w:szCs w:val="22"/>
          <w:lang w:val="en-US"/>
        </w:rPr>
        <w:t xml:space="preserve"> </w:t>
      </w:r>
      <w:proofErr w:type="spellStart"/>
      <w:r w:rsidRPr="00A41FA0">
        <w:rPr>
          <w:rFonts w:ascii="Palatino Linotype" w:hAnsi="Palatino Linotype"/>
          <w:b/>
          <w:sz w:val="22"/>
          <w:szCs w:val="22"/>
          <w:lang w:val="en-US"/>
        </w:rPr>
        <w:t>dell'Isolotto</w:t>
      </w:r>
      <w:proofErr w:type="spellEnd"/>
      <w:r w:rsidRPr="00A41FA0">
        <w:rPr>
          <w:rFonts w:ascii="Palatino Linotype" w:hAnsi="Palatino Linotype"/>
          <w:b/>
          <w:sz w:val="22"/>
          <w:szCs w:val="22"/>
          <w:lang w:val="en-US"/>
        </w:rPr>
        <w:t xml:space="preserve">, </w:t>
      </w:r>
      <w:proofErr w:type="spellStart"/>
      <w:r w:rsidRPr="00A41FA0">
        <w:rPr>
          <w:rFonts w:ascii="Palatino Linotype" w:hAnsi="Palatino Linotype"/>
          <w:b/>
          <w:sz w:val="22"/>
          <w:szCs w:val="22"/>
          <w:lang w:val="en-US"/>
        </w:rPr>
        <w:t>Darsena</w:t>
      </w:r>
      <w:proofErr w:type="spellEnd"/>
      <w:r w:rsidRPr="00A41FA0">
        <w:rPr>
          <w:rFonts w:ascii="Palatino Linotype" w:hAnsi="Palatino Linotype"/>
          <w:b/>
          <w:sz w:val="22"/>
          <w:szCs w:val="22"/>
          <w:lang w:val="en-US"/>
        </w:rPr>
        <w:t xml:space="preserve"> Grande of the </w:t>
      </w:r>
      <w:proofErr w:type="spellStart"/>
      <w:r w:rsidRPr="00A41FA0">
        <w:rPr>
          <w:rFonts w:ascii="Palatino Linotype" w:hAnsi="Palatino Linotype"/>
          <w:b/>
          <w:sz w:val="22"/>
          <w:szCs w:val="22"/>
          <w:lang w:val="en-US"/>
        </w:rPr>
        <w:t>Arsenale</w:t>
      </w:r>
      <w:proofErr w:type="spellEnd"/>
      <w:r w:rsidRPr="00A41FA0">
        <w:rPr>
          <w:rFonts w:ascii="Palatino Linotype" w:hAnsi="Palatino Linotype"/>
          <w:bCs/>
          <w:sz w:val="22"/>
          <w:szCs w:val="22"/>
          <w:lang w:val="en-US"/>
        </w:rPr>
        <w:t xml:space="preserve">, curated by </w:t>
      </w:r>
      <w:r w:rsidRPr="00A41FA0">
        <w:rPr>
          <w:rFonts w:ascii="Palatino Linotype" w:hAnsi="Palatino Linotype"/>
          <w:b/>
          <w:sz w:val="22"/>
          <w:szCs w:val="22"/>
          <w:lang w:val="en-US"/>
        </w:rPr>
        <w:t>Benno Albrecht</w:t>
      </w:r>
      <w:r w:rsidRPr="00A41FA0">
        <w:rPr>
          <w:rFonts w:ascii="Palatino Linotype" w:hAnsi="Palatino Linotype"/>
          <w:bCs/>
          <w:sz w:val="22"/>
          <w:szCs w:val="22"/>
          <w:lang w:val="en-US"/>
        </w:rPr>
        <w:t xml:space="preserve"> </w:t>
      </w:r>
      <w:r w:rsidR="004217CB" w:rsidRPr="004217CB">
        <w:rPr>
          <w:rFonts w:ascii="Palatino Linotype" w:eastAsia="Montserrat" w:hAnsi="Palatino Linotype" w:cs="Montserrat"/>
          <w:sz w:val="22"/>
          <w:szCs w:val="22"/>
          <w:lang w:val="en-US"/>
        </w:rPr>
        <w:t>(</w:t>
      </w:r>
      <w:proofErr w:type="spellStart"/>
      <w:r w:rsidR="004217CB" w:rsidRPr="004217CB">
        <w:rPr>
          <w:rFonts w:ascii="Palatino Linotype" w:eastAsia="Montserrat" w:hAnsi="Palatino Linotype" w:cs="Montserrat"/>
          <w:sz w:val="22"/>
          <w:szCs w:val="22"/>
          <w:lang w:val="en-US"/>
        </w:rPr>
        <w:t>Università</w:t>
      </w:r>
      <w:proofErr w:type="spellEnd"/>
      <w:r w:rsidR="004217CB" w:rsidRPr="004217CB">
        <w:rPr>
          <w:rFonts w:ascii="Palatino Linotype" w:eastAsia="Montserrat" w:hAnsi="Palatino Linotype" w:cs="Montserrat"/>
          <w:sz w:val="22"/>
          <w:szCs w:val="22"/>
          <w:lang w:val="en-US"/>
        </w:rPr>
        <w:t xml:space="preserve"> </w:t>
      </w:r>
      <w:proofErr w:type="spellStart"/>
      <w:r w:rsidR="004217CB" w:rsidRPr="004217CB">
        <w:rPr>
          <w:rFonts w:ascii="Palatino Linotype" w:eastAsia="Montserrat" w:hAnsi="Palatino Linotype" w:cs="Montserrat"/>
          <w:sz w:val="22"/>
          <w:szCs w:val="22"/>
          <w:lang w:val="en-US"/>
        </w:rPr>
        <w:t>Iuav</w:t>
      </w:r>
      <w:proofErr w:type="spellEnd"/>
      <w:r w:rsidR="004217CB" w:rsidRPr="004217CB">
        <w:rPr>
          <w:rFonts w:ascii="Palatino Linotype" w:eastAsia="Montserrat" w:hAnsi="Palatino Linotype" w:cs="Montserrat"/>
          <w:sz w:val="22"/>
          <w:szCs w:val="22"/>
          <w:lang w:val="en-US"/>
        </w:rPr>
        <w:t xml:space="preserve"> di Venezia), </w:t>
      </w:r>
      <w:r w:rsidRPr="00A41FA0">
        <w:rPr>
          <w:rFonts w:ascii="Palatino Linotype" w:hAnsi="Palatino Linotype"/>
          <w:b/>
          <w:sz w:val="22"/>
          <w:szCs w:val="22"/>
          <w:lang w:val="en-US"/>
        </w:rPr>
        <w:t>Renato Brunetta</w:t>
      </w:r>
      <w:r w:rsidRPr="00A41FA0">
        <w:rPr>
          <w:rFonts w:ascii="Palatino Linotype" w:hAnsi="Palatino Linotype"/>
          <w:bCs/>
          <w:sz w:val="22"/>
          <w:szCs w:val="22"/>
          <w:lang w:val="en-US"/>
        </w:rPr>
        <w:t xml:space="preserve"> (VSF and CNEL), </w:t>
      </w:r>
      <w:proofErr w:type="spellStart"/>
      <w:r w:rsidRPr="00A41FA0">
        <w:rPr>
          <w:rFonts w:ascii="Palatino Linotype" w:hAnsi="Palatino Linotype"/>
          <w:b/>
          <w:sz w:val="22"/>
          <w:szCs w:val="22"/>
          <w:lang w:val="en-US"/>
        </w:rPr>
        <w:t>Pierpaolo</w:t>
      </w:r>
      <w:proofErr w:type="spellEnd"/>
      <w:r w:rsidRPr="00A41FA0">
        <w:rPr>
          <w:rFonts w:ascii="Palatino Linotype" w:hAnsi="Palatino Linotype"/>
          <w:b/>
          <w:sz w:val="22"/>
          <w:szCs w:val="22"/>
          <w:lang w:val="en-US"/>
        </w:rPr>
        <w:t xml:space="preserve"> </w:t>
      </w:r>
      <w:proofErr w:type="spellStart"/>
      <w:r w:rsidRPr="00A41FA0">
        <w:rPr>
          <w:rFonts w:ascii="Palatino Linotype" w:hAnsi="Palatino Linotype"/>
          <w:b/>
          <w:sz w:val="22"/>
          <w:szCs w:val="22"/>
          <w:lang w:val="en-US"/>
        </w:rPr>
        <w:t>Campostrini</w:t>
      </w:r>
      <w:proofErr w:type="spellEnd"/>
      <w:r w:rsidRPr="00A41FA0">
        <w:rPr>
          <w:rFonts w:ascii="Palatino Linotype" w:hAnsi="Palatino Linotype"/>
          <w:bCs/>
          <w:sz w:val="22"/>
          <w:szCs w:val="22"/>
          <w:lang w:val="en-US"/>
        </w:rPr>
        <w:t xml:space="preserve"> (CORILA), </w:t>
      </w:r>
      <w:r w:rsidR="00041F19">
        <w:rPr>
          <w:rFonts w:ascii="Palatino Linotype" w:hAnsi="Palatino Linotype"/>
          <w:bCs/>
          <w:sz w:val="22"/>
          <w:szCs w:val="22"/>
          <w:lang w:val="en-US"/>
        </w:rPr>
        <w:t xml:space="preserve">and </w:t>
      </w:r>
      <w:r w:rsidRPr="00A41FA0">
        <w:rPr>
          <w:rFonts w:ascii="Palatino Linotype" w:hAnsi="Palatino Linotype"/>
          <w:b/>
          <w:sz w:val="22"/>
          <w:szCs w:val="22"/>
          <w:lang w:val="en-US"/>
        </w:rPr>
        <w:t>Paolo Costa</w:t>
      </w:r>
      <w:r w:rsidRPr="00A41FA0">
        <w:rPr>
          <w:rFonts w:ascii="Palatino Linotype" w:hAnsi="Palatino Linotype"/>
          <w:bCs/>
          <w:sz w:val="22"/>
          <w:szCs w:val="22"/>
          <w:lang w:val="en-US"/>
        </w:rPr>
        <w:t xml:space="preserve"> (C+3C Systems and Strategies).</w:t>
      </w:r>
    </w:p>
    <w:p w14:paraId="7902872D" w14:textId="77777777" w:rsidR="004217CB" w:rsidRPr="003D3625" w:rsidRDefault="004217CB" w:rsidP="007D5B69">
      <w:pPr>
        <w:jc w:val="both"/>
        <w:rPr>
          <w:rFonts w:ascii="Palatino Linotype" w:eastAsia="Montserrat" w:hAnsi="Palatino Linotype" w:cs="Montserrat"/>
          <w:sz w:val="22"/>
          <w:szCs w:val="22"/>
          <w:lang w:val="en-US"/>
        </w:rPr>
      </w:pPr>
    </w:p>
    <w:p w14:paraId="37C9C7DE" w14:textId="175D8CB6" w:rsidR="004217CB" w:rsidRPr="00A41FA0" w:rsidRDefault="004217CB" w:rsidP="004217CB">
      <w:pPr>
        <w:jc w:val="both"/>
        <w:rPr>
          <w:rFonts w:ascii="Palatino Linotype" w:hAnsi="Palatino Linotype"/>
          <w:bCs/>
          <w:sz w:val="22"/>
          <w:szCs w:val="22"/>
          <w:lang w:val="en-US"/>
        </w:rPr>
      </w:pPr>
      <w:r>
        <w:rPr>
          <w:rFonts w:ascii="Palatino Linotype" w:hAnsi="Palatino Linotype"/>
          <w:bCs/>
          <w:sz w:val="22"/>
          <w:szCs w:val="22"/>
          <w:lang w:val="en-US"/>
        </w:rPr>
        <w:t>A</w:t>
      </w:r>
      <w:r w:rsidRPr="00A41FA0">
        <w:rPr>
          <w:rFonts w:ascii="Palatino Linotype" w:hAnsi="Palatino Linotype"/>
          <w:bCs/>
          <w:sz w:val="22"/>
          <w:szCs w:val="22"/>
          <w:lang w:val="en-US"/>
        </w:rPr>
        <w:t xml:space="preserve"> living laboratory of innovation and adaptation, </w:t>
      </w:r>
      <w:r>
        <w:rPr>
          <w:rFonts w:ascii="Palatino Linotype" w:hAnsi="Palatino Linotype"/>
          <w:bCs/>
          <w:sz w:val="22"/>
          <w:szCs w:val="22"/>
          <w:lang w:val="en-US"/>
        </w:rPr>
        <w:t>Venice is</w:t>
      </w:r>
      <w:r w:rsidRPr="00A41FA0">
        <w:rPr>
          <w:rFonts w:ascii="Palatino Linotype" w:hAnsi="Palatino Linotype"/>
          <w:bCs/>
          <w:sz w:val="22"/>
          <w:szCs w:val="22"/>
          <w:lang w:val="en-US"/>
        </w:rPr>
        <w:t xml:space="preserve"> the complex </w:t>
      </w:r>
      <w:r>
        <w:rPr>
          <w:rFonts w:ascii="Palatino Linotype" w:hAnsi="Palatino Linotype"/>
          <w:bCs/>
          <w:sz w:val="22"/>
          <w:szCs w:val="22"/>
          <w:lang w:val="en-US"/>
        </w:rPr>
        <w:t>result</w:t>
      </w:r>
      <w:r w:rsidRPr="00A41FA0">
        <w:rPr>
          <w:rFonts w:ascii="Palatino Linotype" w:hAnsi="Palatino Linotype"/>
          <w:bCs/>
          <w:sz w:val="22"/>
          <w:szCs w:val="22"/>
          <w:lang w:val="en-US"/>
        </w:rPr>
        <w:t xml:space="preserve"> of multiple intelligences. The exhibition </w:t>
      </w:r>
      <w:r>
        <w:rPr>
          <w:rFonts w:ascii="Palatino Linotype" w:hAnsi="Palatino Linotype"/>
          <w:bCs/>
          <w:sz w:val="22"/>
          <w:szCs w:val="22"/>
          <w:lang w:val="en-US"/>
        </w:rPr>
        <w:t>narrates</w:t>
      </w:r>
      <w:r w:rsidRPr="00A41FA0">
        <w:rPr>
          <w:rFonts w:ascii="Palatino Linotype" w:hAnsi="Palatino Linotype"/>
          <w:bCs/>
          <w:sz w:val="22"/>
          <w:szCs w:val="22"/>
          <w:lang w:val="en-US"/>
        </w:rPr>
        <w:t xml:space="preserve"> </w:t>
      </w:r>
      <w:r>
        <w:rPr>
          <w:rFonts w:ascii="Palatino Linotype" w:hAnsi="Palatino Linotype"/>
          <w:bCs/>
          <w:sz w:val="22"/>
          <w:szCs w:val="22"/>
          <w:lang w:val="en-US"/>
        </w:rPr>
        <w:t>an</w:t>
      </w:r>
      <w:r w:rsidRPr="00A41FA0">
        <w:rPr>
          <w:rFonts w:ascii="Palatino Linotype" w:hAnsi="Palatino Linotype"/>
          <w:bCs/>
          <w:sz w:val="22"/>
          <w:szCs w:val="22"/>
          <w:lang w:val="en-US"/>
        </w:rPr>
        <w:t xml:space="preserve"> </w:t>
      </w:r>
      <w:r w:rsidRPr="00A41FA0">
        <w:rPr>
          <w:rFonts w:ascii="Palatino Linotype" w:hAnsi="Palatino Linotype"/>
          <w:b/>
          <w:sz w:val="22"/>
          <w:szCs w:val="22"/>
          <w:lang w:val="en-US"/>
        </w:rPr>
        <w:t>extraordinary millennia</w:t>
      </w:r>
      <w:r w:rsidR="000303A4">
        <w:rPr>
          <w:rFonts w:ascii="Palatino Linotype" w:hAnsi="Palatino Linotype"/>
          <w:b/>
          <w:sz w:val="22"/>
          <w:szCs w:val="22"/>
          <w:lang w:val="en-US"/>
        </w:rPr>
        <w:t>-old</w:t>
      </w:r>
      <w:r w:rsidRPr="00A41FA0">
        <w:rPr>
          <w:rFonts w:ascii="Palatino Linotype" w:hAnsi="Palatino Linotype"/>
          <w:b/>
          <w:sz w:val="22"/>
          <w:szCs w:val="22"/>
          <w:lang w:val="en-US"/>
        </w:rPr>
        <w:t xml:space="preserve"> project</w:t>
      </w:r>
      <w:r w:rsidRPr="00A41FA0">
        <w:rPr>
          <w:rFonts w:ascii="Palatino Linotype" w:hAnsi="Palatino Linotype"/>
          <w:bCs/>
          <w:sz w:val="22"/>
          <w:szCs w:val="22"/>
          <w:lang w:val="en-US"/>
        </w:rPr>
        <w:t xml:space="preserve">, a history of medieval inventions and contemporary technologies, interventions </w:t>
      </w:r>
      <w:r>
        <w:rPr>
          <w:rFonts w:ascii="Palatino Linotype" w:hAnsi="Palatino Linotype"/>
          <w:bCs/>
          <w:sz w:val="22"/>
          <w:szCs w:val="22"/>
          <w:lang w:val="en-US"/>
        </w:rPr>
        <w:t>i</w:t>
      </w:r>
      <w:r w:rsidRPr="00A41FA0">
        <w:rPr>
          <w:rFonts w:ascii="Palatino Linotype" w:hAnsi="Palatino Linotype"/>
          <w:bCs/>
          <w:sz w:val="22"/>
          <w:szCs w:val="22"/>
          <w:lang w:val="en-US"/>
        </w:rPr>
        <w:t xml:space="preserve">n nature and </w:t>
      </w:r>
      <w:r>
        <w:rPr>
          <w:rFonts w:ascii="Palatino Linotype" w:hAnsi="Palatino Linotype"/>
          <w:bCs/>
          <w:sz w:val="22"/>
          <w:szCs w:val="22"/>
          <w:lang w:val="en-US"/>
        </w:rPr>
        <w:t>human settlement</w:t>
      </w:r>
      <w:r w:rsidRPr="00A41FA0">
        <w:rPr>
          <w:rFonts w:ascii="Palatino Linotype" w:hAnsi="Palatino Linotype"/>
          <w:bCs/>
          <w:sz w:val="22"/>
          <w:szCs w:val="22"/>
          <w:lang w:val="en-US"/>
        </w:rPr>
        <w:t>, and survival and resilience strategies through which the city has</w:t>
      </w:r>
      <w:r>
        <w:rPr>
          <w:rFonts w:ascii="Palatino Linotype" w:hAnsi="Palatino Linotype"/>
          <w:bCs/>
          <w:sz w:val="22"/>
          <w:szCs w:val="22"/>
          <w:lang w:val="en-US"/>
        </w:rPr>
        <w:t>,</w:t>
      </w:r>
      <w:r w:rsidRPr="00A41FA0">
        <w:rPr>
          <w:rFonts w:ascii="Palatino Linotype" w:hAnsi="Palatino Linotype"/>
          <w:bCs/>
          <w:sz w:val="22"/>
          <w:szCs w:val="22"/>
          <w:lang w:val="en-US"/>
        </w:rPr>
        <w:t xml:space="preserve"> for centuries</w:t>
      </w:r>
      <w:r>
        <w:rPr>
          <w:rFonts w:ascii="Palatino Linotype" w:hAnsi="Palatino Linotype"/>
          <w:bCs/>
          <w:sz w:val="22"/>
          <w:szCs w:val="22"/>
          <w:lang w:val="en-US"/>
        </w:rPr>
        <w:t>, succeeded in thriving</w:t>
      </w:r>
      <w:r w:rsidRPr="00A41FA0">
        <w:rPr>
          <w:rFonts w:ascii="Palatino Linotype" w:hAnsi="Palatino Linotype"/>
          <w:bCs/>
          <w:sz w:val="22"/>
          <w:szCs w:val="22"/>
          <w:lang w:val="en-US"/>
        </w:rPr>
        <w:t xml:space="preserve"> in a hostile environment, </w:t>
      </w:r>
      <w:r>
        <w:rPr>
          <w:rFonts w:ascii="Palatino Linotype" w:hAnsi="Palatino Linotype"/>
          <w:bCs/>
          <w:sz w:val="22"/>
          <w:szCs w:val="22"/>
          <w:lang w:val="en-US"/>
        </w:rPr>
        <w:t>through</w:t>
      </w:r>
      <w:r w:rsidRPr="00A41FA0">
        <w:rPr>
          <w:rFonts w:ascii="Palatino Linotype" w:hAnsi="Palatino Linotype"/>
          <w:bCs/>
          <w:sz w:val="22"/>
          <w:szCs w:val="22"/>
          <w:lang w:val="en-US"/>
        </w:rPr>
        <w:t xml:space="preserve"> the constant exercise of intelligence.</w:t>
      </w:r>
    </w:p>
    <w:p w14:paraId="6261955E" w14:textId="77777777" w:rsidR="007D5B69" w:rsidRPr="004217CB" w:rsidRDefault="007D5B69" w:rsidP="007D5B69">
      <w:pPr>
        <w:jc w:val="both"/>
        <w:rPr>
          <w:rFonts w:ascii="Palatino Linotype" w:eastAsia="Montserrat" w:hAnsi="Palatino Linotype" w:cs="Montserrat"/>
          <w:sz w:val="22"/>
          <w:szCs w:val="22"/>
          <w:lang w:val="en-US"/>
        </w:rPr>
      </w:pPr>
    </w:p>
    <w:p w14:paraId="52F9AD8C" w14:textId="60E473BE" w:rsidR="004217CB" w:rsidRPr="00A41FA0" w:rsidRDefault="004217CB" w:rsidP="004217CB">
      <w:pPr>
        <w:jc w:val="both"/>
        <w:rPr>
          <w:rFonts w:ascii="Palatino Linotype" w:hAnsi="Palatino Linotype"/>
          <w:bCs/>
          <w:sz w:val="22"/>
          <w:szCs w:val="22"/>
          <w:lang w:val="en-US"/>
        </w:rPr>
      </w:pPr>
      <w:r w:rsidRPr="00A41FA0">
        <w:rPr>
          <w:rFonts w:ascii="Palatino Linotype" w:hAnsi="Palatino Linotype"/>
          <w:bCs/>
          <w:sz w:val="22"/>
          <w:szCs w:val="22"/>
          <w:lang w:val="en-US"/>
        </w:rPr>
        <w:t>This is an unprecedented exhibition: for the first time, at the Biennale</w:t>
      </w:r>
      <w:r>
        <w:rPr>
          <w:rFonts w:ascii="Palatino Linotype" w:hAnsi="Palatino Linotype"/>
          <w:bCs/>
          <w:sz w:val="22"/>
          <w:szCs w:val="22"/>
          <w:lang w:val="en-US"/>
        </w:rPr>
        <w:t xml:space="preserve"> </w:t>
      </w:r>
      <w:proofErr w:type="spellStart"/>
      <w:r>
        <w:rPr>
          <w:rFonts w:ascii="Palatino Linotype" w:hAnsi="Palatino Linotype"/>
          <w:bCs/>
          <w:sz w:val="22"/>
          <w:szCs w:val="22"/>
          <w:lang w:val="en-US"/>
        </w:rPr>
        <w:t>Architettura</w:t>
      </w:r>
      <w:proofErr w:type="spellEnd"/>
      <w:r w:rsidRPr="00A41FA0">
        <w:rPr>
          <w:rFonts w:ascii="Palatino Linotype" w:hAnsi="Palatino Linotype"/>
          <w:bCs/>
          <w:sz w:val="22"/>
          <w:szCs w:val="22"/>
          <w:lang w:val="en-US"/>
        </w:rPr>
        <w:t xml:space="preserve">, an entire exhibition is dedicated to the </w:t>
      </w:r>
      <w:r w:rsidRPr="00A41FA0">
        <w:rPr>
          <w:rFonts w:ascii="Palatino Linotype" w:hAnsi="Palatino Linotype"/>
          <w:b/>
          <w:sz w:val="22"/>
          <w:szCs w:val="22"/>
          <w:lang w:val="en-US"/>
        </w:rPr>
        <w:t>millennia</w:t>
      </w:r>
      <w:r w:rsidR="000303A4">
        <w:rPr>
          <w:rFonts w:ascii="Palatino Linotype" w:hAnsi="Palatino Linotype"/>
          <w:b/>
          <w:sz w:val="22"/>
          <w:szCs w:val="22"/>
          <w:lang w:val="en-US"/>
        </w:rPr>
        <w:t>-old</w:t>
      </w:r>
      <w:r w:rsidRPr="00A41FA0">
        <w:rPr>
          <w:rFonts w:ascii="Palatino Linotype" w:hAnsi="Palatino Linotype"/>
          <w:b/>
          <w:sz w:val="22"/>
          <w:szCs w:val="22"/>
          <w:lang w:val="en-US"/>
        </w:rPr>
        <w:t xml:space="preserve"> project of which Venice is the result, and of which we, today, are part</w:t>
      </w:r>
      <w:r w:rsidRPr="00A41FA0">
        <w:rPr>
          <w:rFonts w:ascii="Palatino Linotype" w:hAnsi="Palatino Linotype"/>
          <w:bCs/>
          <w:sz w:val="22"/>
          <w:szCs w:val="22"/>
          <w:lang w:val="en-US"/>
        </w:rPr>
        <w:t xml:space="preserve"> as aware witnesses and responsible actors.</w:t>
      </w:r>
    </w:p>
    <w:p w14:paraId="1654EC4B" w14:textId="77777777" w:rsidR="004217CB" w:rsidRPr="004217CB" w:rsidRDefault="004217CB" w:rsidP="007D5B69">
      <w:pPr>
        <w:jc w:val="both"/>
        <w:rPr>
          <w:rFonts w:ascii="Palatino Linotype" w:eastAsia="Montserrat" w:hAnsi="Palatino Linotype" w:cs="Montserrat"/>
          <w:sz w:val="22"/>
          <w:szCs w:val="22"/>
          <w:lang w:val="en-US"/>
        </w:rPr>
      </w:pPr>
    </w:p>
    <w:p w14:paraId="0B7FE96B" w14:textId="77777777" w:rsidR="000303A4" w:rsidRPr="000303A4" w:rsidRDefault="000303A4" w:rsidP="007D5B69">
      <w:pPr>
        <w:jc w:val="both"/>
        <w:rPr>
          <w:rFonts w:ascii="Palatino Linotype" w:eastAsia="Montserrat" w:hAnsi="Palatino Linotype" w:cs="Montserrat"/>
          <w:sz w:val="22"/>
          <w:szCs w:val="22"/>
          <w:lang w:val="en-US"/>
        </w:rPr>
      </w:pPr>
    </w:p>
    <w:p w14:paraId="07421F47" w14:textId="3B332BBE" w:rsidR="000303A4" w:rsidRPr="00A41FA0" w:rsidRDefault="000303A4" w:rsidP="000303A4">
      <w:pPr>
        <w:jc w:val="both"/>
        <w:rPr>
          <w:rFonts w:ascii="Palatino Linotype" w:hAnsi="Palatino Linotype"/>
          <w:bCs/>
          <w:sz w:val="22"/>
          <w:szCs w:val="22"/>
          <w:lang w:val="en-US"/>
        </w:rPr>
      </w:pPr>
      <w:r w:rsidRPr="00A41FA0">
        <w:rPr>
          <w:rFonts w:ascii="Palatino Linotype" w:hAnsi="Palatino Linotype"/>
          <w:bCs/>
          <w:sz w:val="22"/>
          <w:szCs w:val="22"/>
          <w:lang w:val="en-US"/>
        </w:rPr>
        <w:t>The "</w:t>
      </w:r>
      <w:r w:rsidRPr="00A41FA0">
        <w:rPr>
          <w:rFonts w:ascii="Palatino Linotype" w:hAnsi="Palatino Linotype"/>
          <w:b/>
          <w:sz w:val="22"/>
          <w:szCs w:val="22"/>
          <w:lang w:val="en-US"/>
        </w:rPr>
        <w:t>Intelligent Venice</w:t>
      </w:r>
      <w:r w:rsidRPr="00A41FA0">
        <w:rPr>
          <w:rFonts w:ascii="Palatino Linotype" w:hAnsi="Palatino Linotype"/>
          <w:bCs/>
          <w:sz w:val="22"/>
          <w:szCs w:val="22"/>
          <w:lang w:val="en-US"/>
        </w:rPr>
        <w:t xml:space="preserve">" exhibition occupies the </w:t>
      </w:r>
      <w:proofErr w:type="spellStart"/>
      <w:r w:rsidRPr="00A41FA0">
        <w:rPr>
          <w:rFonts w:ascii="Palatino Linotype" w:hAnsi="Palatino Linotype"/>
          <w:bCs/>
          <w:sz w:val="22"/>
          <w:szCs w:val="22"/>
          <w:lang w:val="en-US"/>
        </w:rPr>
        <w:t>Tesa</w:t>
      </w:r>
      <w:proofErr w:type="spellEnd"/>
      <w:r w:rsidRPr="00A41FA0">
        <w:rPr>
          <w:rFonts w:ascii="Palatino Linotype" w:hAnsi="Palatino Linotype"/>
          <w:bCs/>
          <w:sz w:val="22"/>
          <w:szCs w:val="22"/>
          <w:lang w:val="en-US"/>
        </w:rPr>
        <w:t xml:space="preserve"> </w:t>
      </w:r>
      <w:proofErr w:type="spellStart"/>
      <w:r w:rsidRPr="00A41FA0">
        <w:rPr>
          <w:rFonts w:ascii="Palatino Linotype" w:hAnsi="Palatino Linotype"/>
          <w:bCs/>
          <w:sz w:val="22"/>
          <w:szCs w:val="22"/>
          <w:lang w:val="en-US"/>
        </w:rPr>
        <w:t>dell'Isolotto</w:t>
      </w:r>
      <w:proofErr w:type="spellEnd"/>
      <w:r w:rsidRPr="00A41FA0">
        <w:rPr>
          <w:rFonts w:ascii="Palatino Linotype" w:hAnsi="Palatino Linotype"/>
          <w:bCs/>
          <w:sz w:val="22"/>
          <w:szCs w:val="22"/>
          <w:lang w:val="en-US"/>
        </w:rPr>
        <w:t xml:space="preserve">, located on the </w:t>
      </w:r>
      <w:proofErr w:type="spellStart"/>
      <w:r w:rsidRPr="00A41FA0">
        <w:rPr>
          <w:rFonts w:ascii="Palatino Linotype" w:hAnsi="Palatino Linotype"/>
          <w:bCs/>
          <w:sz w:val="22"/>
          <w:szCs w:val="22"/>
          <w:lang w:val="en-US"/>
        </w:rPr>
        <w:t>Darsena</w:t>
      </w:r>
      <w:proofErr w:type="spellEnd"/>
      <w:r w:rsidRPr="00A41FA0">
        <w:rPr>
          <w:rFonts w:ascii="Palatino Linotype" w:hAnsi="Palatino Linotype"/>
          <w:bCs/>
          <w:sz w:val="22"/>
          <w:szCs w:val="22"/>
          <w:lang w:val="en-US"/>
        </w:rPr>
        <w:t xml:space="preserve"> Grande of the </w:t>
      </w:r>
      <w:proofErr w:type="spellStart"/>
      <w:r w:rsidR="00041F19">
        <w:rPr>
          <w:rFonts w:ascii="Palatino Linotype" w:hAnsi="Palatino Linotype"/>
          <w:bCs/>
          <w:sz w:val="22"/>
          <w:szCs w:val="22"/>
          <w:lang w:val="en-US"/>
        </w:rPr>
        <w:t>Arsenale</w:t>
      </w:r>
      <w:proofErr w:type="spellEnd"/>
      <w:r w:rsidR="00041F19">
        <w:rPr>
          <w:rFonts w:ascii="Palatino Linotype" w:hAnsi="Palatino Linotype"/>
          <w:bCs/>
          <w:sz w:val="22"/>
          <w:szCs w:val="22"/>
          <w:lang w:val="en-US"/>
        </w:rPr>
        <w:t>. It is the only surviving building of eighteen 14th-century boatyards, demolished in 1880. The installation covers an area of 500 square meters and is designed with a series of apses, vertical panels, and a central spine represented by a long table.</w:t>
      </w:r>
      <w:r w:rsidRPr="00A41FA0">
        <w:rPr>
          <w:rFonts w:ascii="Palatino Linotype" w:hAnsi="Palatino Linotype"/>
          <w:bCs/>
          <w:sz w:val="22"/>
          <w:szCs w:val="22"/>
          <w:lang w:val="en-US"/>
        </w:rPr>
        <w:t xml:space="preserve"> It includes over 5,000 archive images, </w:t>
      </w:r>
      <w:r w:rsidR="00041F19">
        <w:rPr>
          <w:rFonts w:ascii="Palatino Linotype" w:hAnsi="Palatino Linotype"/>
          <w:bCs/>
          <w:sz w:val="22"/>
          <w:szCs w:val="22"/>
          <w:lang w:val="en-US"/>
        </w:rPr>
        <w:t>over</w:t>
      </w:r>
      <w:r w:rsidRPr="00A41FA0">
        <w:rPr>
          <w:rFonts w:ascii="Palatino Linotype" w:hAnsi="Palatino Linotype"/>
          <w:bCs/>
          <w:sz w:val="22"/>
          <w:szCs w:val="22"/>
          <w:lang w:val="en-US"/>
        </w:rPr>
        <w:t xml:space="preserve"> 1,000 historical maps from the most authoritative databases, over </w:t>
      </w:r>
      <w:r>
        <w:rPr>
          <w:rFonts w:ascii="Palatino Linotype" w:hAnsi="Palatino Linotype"/>
          <w:bCs/>
          <w:sz w:val="22"/>
          <w:szCs w:val="22"/>
          <w:lang w:val="en-US"/>
        </w:rPr>
        <w:t>three</w:t>
      </w:r>
      <w:r w:rsidRPr="00A41FA0">
        <w:rPr>
          <w:rFonts w:ascii="Palatino Linotype" w:hAnsi="Palatino Linotype"/>
          <w:bCs/>
          <w:sz w:val="22"/>
          <w:szCs w:val="22"/>
          <w:lang w:val="en-US"/>
        </w:rPr>
        <w:t xml:space="preserve"> hours of video projections, and five interactive multimedia panels.</w:t>
      </w:r>
    </w:p>
    <w:p w14:paraId="5C25EF03" w14:textId="77777777" w:rsidR="000303A4" w:rsidRPr="003D3625" w:rsidRDefault="000303A4" w:rsidP="000303A4">
      <w:pPr>
        <w:jc w:val="both"/>
        <w:rPr>
          <w:rStyle w:val="Collegamentoipertestuale"/>
          <w:rFonts w:ascii="Palatino Linotype" w:hAnsi="Palatino Linotype"/>
          <w:bCs/>
          <w:sz w:val="22"/>
          <w:szCs w:val="22"/>
          <w:lang w:val="en-US"/>
        </w:rPr>
      </w:pPr>
    </w:p>
    <w:p w14:paraId="364F35E2" w14:textId="70DC012E" w:rsidR="000303A4" w:rsidRPr="00A41FA0" w:rsidRDefault="000303A4" w:rsidP="000303A4">
      <w:pPr>
        <w:jc w:val="both"/>
        <w:rPr>
          <w:rFonts w:ascii="Palatino Linotype" w:hAnsi="Palatino Linotype"/>
          <w:bCs/>
          <w:sz w:val="22"/>
          <w:szCs w:val="22"/>
          <w:lang w:val="en-US"/>
        </w:rPr>
      </w:pPr>
      <w:r w:rsidRPr="00A41FA0">
        <w:rPr>
          <w:rFonts w:ascii="Palatino Linotype" w:hAnsi="Palatino Linotype"/>
          <w:bCs/>
          <w:sz w:val="22"/>
          <w:szCs w:val="22"/>
          <w:lang w:val="en-US"/>
        </w:rPr>
        <w:t xml:space="preserve">Inside the pavilion, an architectural basilica interior with wooden trusses, </w:t>
      </w:r>
      <w:r w:rsidRPr="00A41FA0">
        <w:rPr>
          <w:rFonts w:ascii="Palatino Linotype" w:hAnsi="Palatino Linotype"/>
          <w:b/>
          <w:sz w:val="22"/>
          <w:szCs w:val="22"/>
          <w:lang w:val="en-US"/>
        </w:rPr>
        <w:t>five "Apses of Intelligence</w:t>
      </w:r>
      <w:r w:rsidRPr="000303A4">
        <w:rPr>
          <w:rFonts w:ascii="Palatino Linotype" w:hAnsi="Palatino Linotype"/>
          <w:b/>
          <w:sz w:val="22"/>
          <w:szCs w:val="22"/>
          <w:lang w:val="en-US"/>
        </w:rPr>
        <w:t>s</w:t>
      </w:r>
      <w:r w:rsidRPr="00A41FA0">
        <w:rPr>
          <w:rFonts w:ascii="Palatino Linotype" w:hAnsi="Palatino Linotype"/>
          <w:bCs/>
          <w:sz w:val="22"/>
          <w:szCs w:val="22"/>
          <w:lang w:val="en-US"/>
        </w:rPr>
        <w:t>" offer an immersive journey into the history and management of the lagoon and the city: "</w:t>
      </w:r>
      <w:r w:rsidR="003D3625" w:rsidRPr="00A41FA0">
        <w:rPr>
          <w:rFonts w:ascii="Palatino Linotype" w:hAnsi="Palatino Linotype"/>
          <w:bCs/>
          <w:sz w:val="22"/>
          <w:szCs w:val="22"/>
          <w:lang w:val="en-US"/>
        </w:rPr>
        <w:t>Millena</w:t>
      </w:r>
      <w:r w:rsidR="003D3625">
        <w:rPr>
          <w:rFonts w:ascii="Palatino Linotype" w:hAnsi="Palatino Linotype"/>
          <w:bCs/>
          <w:sz w:val="22"/>
          <w:szCs w:val="22"/>
          <w:lang w:val="en-US"/>
        </w:rPr>
        <w:t>ry</w:t>
      </w:r>
      <w:r w:rsidRPr="00A41FA0">
        <w:rPr>
          <w:rFonts w:ascii="Palatino Linotype" w:hAnsi="Palatino Linotype"/>
          <w:bCs/>
          <w:sz w:val="22"/>
          <w:szCs w:val="22"/>
          <w:lang w:val="en-US"/>
        </w:rPr>
        <w:t xml:space="preserve"> Time", "Regulated Lagoon", "Anthropized Nature", "Venice of the People", "Urban Form" will allow the public to explore the "intelligent" evolution of the city </w:t>
      </w:r>
      <w:r>
        <w:rPr>
          <w:rFonts w:ascii="Palatino Linotype" w:hAnsi="Palatino Linotype"/>
          <w:bCs/>
          <w:sz w:val="22"/>
          <w:szCs w:val="22"/>
          <w:lang w:val="en-US"/>
        </w:rPr>
        <w:t>and</w:t>
      </w:r>
      <w:r w:rsidRPr="00A41FA0">
        <w:rPr>
          <w:rFonts w:ascii="Palatino Linotype" w:hAnsi="Palatino Linotype"/>
          <w:bCs/>
          <w:sz w:val="22"/>
          <w:szCs w:val="22"/>
          <w:lang w:val="en-US"/>
        </w:rPr>
        <w:t xml:space="preserve"> its lagoon </w:t>
      </w:r>
      <w:r>
        <w:rPr>
          <w:rFonts w:ascii="Palatino Linotype" w:hAnsi="Palatino Linotype"/>
          <w:bCs/>
          <w:sz w:val="22"/>
          <w:szCs w:val="22"/>
          <w:lang w:val="en-US"/>
        </w:rPr>
        <w:t>–</w:t>
      </w:r>
      <w:r w:rsidRPr="00A41FA0">
        <w:rPr>
          <w:rFonts w:ascii="Palatino Linotype" w:hAnsi="Palatino Linotype"/>
          <w:bCs/>
          <w:sz w:val="22"/>
          <w:szCs w:val="22"/>
          <w:lang w:val="en-US"/>
        </w:rPr>
        <w:t xml:space="preserve"> </w:t>
      </w:r>
      <w:r>
        <w:rPr>
          <w:rFonts w:ascii="Palatino Linotype" w:hAnsi="Palatino Linotype"/>
          <w:bCs/>
          <w:sz w:val="22"/>
          <w:szCs w:val="22"/>
          <w:lang w:val="en-US"/>
        </w:rPr>
        <w:t xml:space="preserve">which, </w:t>
      </w:r>
      <w:r w:rsidRPr="00A41FA0">
        <w:rPr>
          <w:rFonts w:ascii="Palatino Linotype" w:hAnsi="Palatino Linotype"/>
          <w:bCs/>
          <w:sz w:val="22"/>
          <w:szCs w:val="22"/>
          <w:lang w:val="en-US"/>
        </w:rPr>
        <w:t>for a long time</w:t>
      </w:r>
      <w:r>
        <w:rPr>
          <w:rFonts w:ascii="Palatino Linotype" w:hAnsi="Palatino Linotype"/>
          <w:bCs/>
          <w:sz w:val="22"/>
          <w:szCs w:val="22"/>
          <w:lang w:val="en-US"/>
        </w:rPr>
        <w:t xml:space="preserve">, acted as </w:t>
      </w:r>
      <w:r w:rsidRPr="00A41FA0">
        <w:rPr>
          <w:rFonts w:ascii="Palatino Linotype" w:hAnsi="Palatino Linotype"/>
          <w:bCs/>
          <w:sz w:val="22"/>
          <w:szCs w:val="22"/>
          <w:lang w:val="en-US"/>
        </w:rPr>
        <w:t xml:space="preserve">its walls </w:t>
      </w:r>
      <w:r w:rsidR="00265FE2">
        <w:rPr>
          <w:rFonts w:ascii="Palatino Linotype" w:hAnsi="Palatino Linotype"/>
          <w:bCs/>
          <w:sz w:val="22"/>
          <w:szCs w:val="22"/>
          <w:lang w:val="en-US"/>
        </w:rPr>
        <w:t>–</w:t>
      </w:r>
      <w:r w:rsidRPr="00A41FA0">
        <w:rPr>
          <w:rFonts w:ascii="Palatino Linotype" w:hAnsi="Palatino Linotype"/>
          <w:bCs/>
          <w:sz w:val="22"/>
          <w:szCs w:val="22"/>
          <w:lang w:val="en-US"/>
        </w:rPr>
        <w:t xml:space="preserve"> </w:t>
      </w:r>
      <w:r w:rsidR="00265FE2">
        <w:rPr>
          <w:rFonts w:ascii="Palatino Linotype" w:hAnsi="Palatino Linotype"/>
          <w:bCs/>
          <w:sz w:val="22"/>
          <w:szCs w:val="22"/>
          <w:lang w:val="en-US"/>
        </w:rPr>
        <w:t xml:space="preserve">along with </w:t>
      </w:r>
      <w:r w:rsidRPr="00A41FA0">
        <w:rPr>
          <w:rFonts w:ascii="Palatino Linotype" w:hAnsi="Palatino Linotype"/>
          <w:bCs/>
          <w:sz w:val="22"/>
          <w:szCs w:val="22"/>
          <w:lang w:val="en-US"/>
        </w:rPr>
        <w:t>the inventions</w:t>
      </w:r>
      <w:r w:rsidR="00265FE2">
        <w:rPr>
          <w:rFonts w:ascii="Palatino Linotype" w:hAnsi="Palatino Linotype"/>
          <w:bCs/>
          <w:sz w:val="22"/>
          <w:szCs w:val="22"/>
          <w:lang w:val="en-US"/>
        </w:rPr>
        <w:t xml:space="preserve"> and </w:t>
      </w:r>
      <w:r w:rsidRPr="00A41FA0">
        <w:rPr>
          <w:rFonts w:ascii="Palatino Linotype" w:hAnsi="Palatino Linotype"/>
          <w:bCs/>
          <w:sz w:val="22"/>
          <w:szCs w:val="22"/>
          <w:lang w:val="en-US"/>
        </w:rPr>
        <w:t>strategies developed for its use, and for the protection and enhancement of its cultural heritage, through immersive projections and interactive multimedia stations, offering an experience that combines science, technology, and visual storytelling.</w:t>
      </w:r>
    </w:p>
    <w:p w14:paraId="4423F5C0" w14:textId="77777777" w:rsidR="00265FE2" w:rsidRPr="003D3625" w:rsidRDefault="00265FE2" w:rsidP="007D5B69">
      <w:pPr>
        <w:jc w:val="both"/>
        <w:rPr>
          <w:rFonts w:ascii="Palatino Linotype" w:eastAsia="Montserrat" w:hAnsi="Palatino Linotype" w:cs="Montserrat"/>
          <w:sz w:val="22"/>
          <w:szCs w:val="22"/>
          <w:lang w:val="en-US"/>
        </w:rPr>
      </w:pPr>
    </w:p>
    <w:p w14:paraId="5DAD7F02" w14:textId="289148E6" w:rsidR="00265FE2" w:rsidRDefault="00265FE2" w:rsidP="00265FE2">
      <w:pPr>
        <w:jc w:val="both"/>
        <w:rPr>
          <w:rFonts w:ascii="Palatino Linotype" w:hAnsi="Palatino Linotype"/>
          <w:bCs/>
          <w:sz w:val="22"/>
          <w:szCs w:val="22"/>
          <w:lang w:val="en-US"/>
        </w:rPr>
      </w:pPr>
      <w:r w:rsidRPr="00A41FA0">
        <w:rPr>
          <w:rFonts w:ascii="Palatino Linotype" w:hAnsi="Palatino Linotype"/>
          <w:bCs/>
          <w:sz w:val="22"/>
          <w:szCs w:val="22"/>
          <w:lang w:val="en-US"/>
        </w:rPr>
        <w:t xml:space="preserve">The </w:t>
      </w:r>
      <w:r w:rsidRPr="00A41FA0">
        <w:rPr>
          <w:rFonts w:ascii="Palatino Linotype" w:hAnsi="Palatino Linotype"/>
          <w:b/>
          <w:sz w:val="22"/>
          <w:szCs w:val="22"/>
          <w:lang w:val="en-US"/>
        </w:rPr>
        <w:t>Venetian Abacus</w:t>
      </w:r>
      <w:r>
        <w:rPr>
          <w:rFonts w:ascii="Palatino Linotype" w:hAnsi="Palatino Linotype"/>
          <w:b/>
          <w:sz w:val="22"/>
          <w:szCs w:val="22"/>
          <w:lang w:val="en-US"/>
        </w:rPr>
        <w:t xml:space="preserve"> </w:t>
      </w:r>
      <w:r w:rsidRPr="00265FE2">
        <w:rPr>
          <w:rFonts w:ascii="Palatino Linotype" w:hAnsi="Palatino Linotype"/>
          <w:bCs/>
          <w:sz w:val="22"/>
          <w:szCs w:val="22"/>
          <w:lang w:val="en-US"/>
        </w:rPr>
        <w:t>table</w:t>
      </w:r>
      <w:r w:rsidRPr="00A41FA0">
        <w:rPr>
          <w:rFonts w:ascii="Palatino Linotype" w:hAnsi="Palatino Linotype"/>
          <w:bCs/>
          <w:sz w:val="22"/>
          <w:szCs w:val="22"/>
          <w:lang w:val="en-US"/>
        </w:rPr>
        <w:t>, which extends 30 meters along the central axis of the Tesa, is dedicated to Ingenuities and represents the objects, tools, mechanisms, and technologies with which Venetians turned an uninhabitable place into one of the most important testimonies of global urban history.</w:t>
      </w:r>
    </w:p>
    <w:p w14:paraId="37EC5FE5" w14:textId="77777777" w:rsidR="00265FE2" w:rsidRPr="00A41FA0" w:rsidRDefault="00265FE2" w:rsidP="00265FE2">
      <w:pPr>
        <w:jc w:val="both"/>
        <w:rPr>
          <w:rFonts w:ascii="Palatino Linotype" w:hAnsi="Palatino Linotype"/>
          <w:bCs/>
          <w:sz w:val="22"/>
          <w:szCs w:val="22"/>
          <w:lang w:val="en-US"/>
        </w:rPr>
      </w:pPr>
    </w:p>
    <w:p w14:paraId="63EE6955" w14:textId="0CC7E8C2" w:rsidR="00265FE2" w:rsidRPr="00A41FA0" w:rsidRDefault="005B23D8" w:rsidP="00265FE2">
      <w:pPr>
        <w:jc w:val="both"/>
        <w:rPr>
          <w:rFonts w:ascii="Palatino Linotype" w:hAnsi="Palatino Linotype"/>
          <w:bCs/>
          <w:sz w:val="22"/>
          <w:szCs w:val="22"/>
          <w:lang w:val="en-US"/>
        </w:rPr>
      </w:pPr>
      <w:r>
        <w:rPr>
          <w:rFonts w:ascii="Palatino Linotype" w:hAnsi="Palatino Linotype"/>
          <w:bCs/>
          <w:sz w:val="22"/>
          <w:szCs w:val="22"/>
          <w:lang w:val="en-US"/>
        </w:rPr>
        <w:t>T</w:t>
      </w:r>
      <w:r w:rsidR="00265FE2" w:rsidRPr="00A41FA0">
        <w:rPr>
          <w:rFonts w:ascii="Palatino Linotype" w:hAnsi="Palatino Linotype"/>
          <w:bCs/>
          <w:sz w:val="22"/>
          <w:szCs w:val="22"/>
          <w:lang w:val="en-US"/>
        </w:rPr>
        <w:t>he "</w:t>
      </w:r>
      <w:r w:rsidR="00265FE2" w:rsidRPr="005B23D8">
        <w:rPr>
          <w:rFonts w:ascii="Palatino Linotype" w:hAnsi="Palatino Linotype"/>
          <w:b/>
          <w:sz w:val="22"/>
          <w:szCs w:val="22"/>
          <w:lang w:val="en-US"/>
        </w:rPr>
        <w:t>Actors</w:t>
      </w:r>
      <w:r w:rsidR="00265FE2" w:rsidRPr="00A41FA0">
        <w:rPr>
          <w:rFonts w:ascii="Palatino Linotype" w:hAnsi="Palatino Linotype"/>
          <w:b/>
          <w:sz w:val="22"/>
          <w:szCs w:val="22"/>
          <w:lang w:val="en-US"/>
        </w:rPr>
        <w:t xml:space="preserve"> of Today and Tomorrow</w:t>
      </w:r>
      <w:r w:rsidR="00265FE2" w:rsidRPr="00A41FA0">
        <w:rPr>
          <w:rFonts w:ascii="Palatino Linotype" w:hAnsi="Palatino Linotype"/>
          <w:bCs/>
          <w:sz w:val="22"/>
          <w:szCs w:val="22"/>
          <w:lang w:val="en-US"/>
        </w:rPr>
        <w:t>" section</w:t>
      </w:r>
      <w:r>
        <w:rPr>
          <w:rFonts w:ascii="Palatino Linotype" w:hAnsi="Palatino Linotype"/>
          <w:bCs/>
          <w:sz w:val="22"/>
          <w:szCs w:val="22"/>
          <w:lang w:val="en-US"/>
        </w:rPr>
        <w:t xml:space="preserve"> </w:t>
      </w:r>
      <w:r w:rsidR="00265FE2" w:rsidRPr="00A41FA0">
        <w:rPr>
          <w:rFonts w:ascii="Palatino Linotype" w:hAnsi="Palatino Linotype"/>
          <w:bCs/>
          <w:sz w:val="22"/>
          <w:szCs w:val="22"/>
          <w:lang w:val="en-US"/>
        </w:rPr>
        <w:t>animates the connecting walls between the Apses of Intelligence</w:t>
      </w:r>
      <w:r>
        <w:rPr>
          <w:rFonts w:ascii="Palatino Linotype" w:hAnsi="Palatino Linotype"/>
          <w:bCs/>
          <w:sz w:val="22"/>
          <w:szCs w:val="22"/>
          <w:lang w:val="en-US"/>
        </w:rPr>
        <w:t xml:space="preserve">s. It presents </w:t>
      </w:r>
      <w:r w:rsidR="00265FE2" w:rsidRPr="00A41FA0">
        <w:rPr>
          <w:rFonts w:ascii="Palatino Linotype" w:hAnsi="Palatino Linotype"/>
          <w:bCs/>
          <w:sz w:val="22"/>
          <w:szCs w:val="22"/>
          <w:lang w:val="en-US"/>
        </w:rPr>
        <w:t xml:space="preserve">visions and projects </w:t>
      </w:r>
      <w:r>
        <w:rPr>
          <w:rFonts w:ascii="Palatino Linotype" w:hAnsi="Palatino Linotype"/>
          <w:bCs/>
          <w:sz w:val="22"/>
          <w:szCs w:val="22"/>
          <w:lang w:val="en-US"/>
        </w:rPr>
        <w:t>of</w:t>
      </w:r>
      <w:r w:rsidR="00265FE2" w:rsidRPr="00A41FA0">
        <w:rPr>
          <w:rFonts w:ascii="Palatino Linotype" w:hAnsi="Palatino Linotype"/>
          <w:bCs/>
          <w:sz w:val="22"/>
          <w:szCs w:val="22"/>
          <w:lang w:val="en-US"/>
        </w:rPr>
        <w:t xml:space="preserve"> </w:t>
      </w:r>
      <w:r w:rsidR="00041F19">
        <w:rPr>
          <w:rFonts w:ascii="Palatino Linotype" w:hAnsi="Palatino Linotype"/>
          <w:bCs/>
          <w:sz w:val="22"/>
          <w:szCs w:val="22"/>
          <w:lang w:val="en-US"/>
        </w:rPr>
        <w:t>various</w:t>
      </w:r>
      <w:r w:rsidR="00265FE2" w:rsidRPr="00A41FA0">
        <w:rPr>
          <w:rFonts w:ascii="Palatino Linotype" w:hAnsi="Palatino Linotype"/>
          <w:bCs/>
          <w:sz w:val="22"/>
          <w:szCs w:val="22"/>
          <w:lang w:val="en-US"/>
        </w:rPr>
        <w:t xml:space="preserve"> public and private actors </w:t>
      </w:r>
      <w:r>
        <w:rPr>
          <w:rFonts w:ascii="Palatino Linotype" w:hAnsi="Palatino Linotype"/>
          <w:bCs/>
          <w:sz w:val="22"/>
          <w:szCs w:val="22"/>
          <w:lang w:val="en-US"/>
        </w:rPr>
        <w:t>operating</w:t>
      </w:r>
      <w:r w:rsidR="00265FE2" w:rsidRPr="00A41FA0">
        <w:rPr>
          <w:rFonts w:ascii="Palatino Linotype" w:hAnsi="Palatino Linotype"/>
          <w:bCs/>
          <w:sz w:val="22"/>
          <w:szCs w:val="22"/>
          <w:lang w:val="en-US"/>
        </w:rPr>
        <w:t xml:space="preserve"> in the city.</w:t>
      </w:r>
    </w:p>
    <w:p w14:paraId="272B8AC1" w14:textId="77777777" w:rsidR="00307DE4" w:rsidRPr="003D3625" w:rsidRDefault="00307DE4" w:rsidP="007D5B69">
      <w:pPr>
        <w:jc w:val="both"/>
        <w:rPr>
          <w:rFonts w:ascii="Palatino Linotype" w:eastAsia="Montserrat" w:hAnsi="Palatino Linotype" w:cs="Montserrat"/>
          <w:sz w:val="22"/>
          <w:szCs w:val="22"/>
          <w:lang w:val="en-US"/>
        </w:rPr>
      </w:pPr>
    </w:p>
    <w:p w14:paraId="605EE221" w14:textId="77777777" w:rsidR="00307DE4" w:rsidRPr="00A41FA0" w:rsidRDefault="00307DE4" w:rsidP="00307DE4">
      <w:pPr>
        <w:jc w:val="both"/>
        <w:rPr>
          <w:rFonts w:ascii="Palatino Linotype" w:hAnsi="Palatino Linotype"/>
          <w:bCs/>
          <w:sz w:val="22"/>
          <w:szCs w:val="22"/>
          <w:lang w:val="en-US"/>
        </w:rPr>
      </w:pPr>
      <w:r w:rsidRPr="00A41FA0">
        <w:rPr>
          <w:rFonts w:ascii="Palatino Linotype" w:hAnsi="Palatino Linotype"/>
          <w:bCs/>
          <w:sz w:val="22"/>
          <w:szCs w:val="22"/>
          <w:lang w:val="en-US"/>
        </w:rPr>
        <w:t>As the President of the Biennale Pietrangelo Buttafuoco stated, "This year's Architecture Biennale is also the autobiography of Venice", "</w:t>
      </w:r>
      <w:r w:rsidRPr="00A41FA0">
        <w:rPr>
          <w:rFonts w:ascii="Palatino Linotype" w:hAnsi="Palatino Linotype"/>
          <w:b/>
          <w:sz w:val="22"/>
          <w:szCs w:val="22"/>
          <w:lang w:val="en-US"/>
        </w:rPr>
        <w:t>Intelligent Venice is the biography of a living city</w:t>
      </w:r>
      <w:r w:rsidRPr="00A41FA0">
        <w:rPr>
          <w:rFonts w:ascii="Palatino Linotype" w:hAnsi="Palatino Linotype"/>
          <w:bCs/>
          <w:sz w:val="22"/>
          <w:szCs w:val="22"/>
          <w:lang w:val="en-US"/>
        </w:rPr>
        <w:t>, in continuous regeneration, capable of inspiring the future, for itself and the entire world," said the President of VSF, Renato Brunetta.</w:t>
      </w:r>
    </w:p>
    <w:p w14:paraId="05EFECDF" w14:textId="77777777" w:rsidR="00307DE4" w:rsidRPr="00307DE4" w:rsidRDefault="00307DE4" w:rsidP="007D5B69">
      <w:pPr>
        <w:jc w:val="both"/>
        <w:rPr>
          <w:rFonts w:ascii="Palatino Linotype" w:eastAsia="Montserrat" w:hAnsi="Palatino Linotype" w:cs="Montserrat"/>
          <w:sz w:val="22"/>
          <w:szCs w:val="22"/>
          <w:lang w:val="en-US"/>
        </w:rPr>
      </w:pPr>
    </w:p>
    <w:p w14:paraId="2C5E51FD" w14:textId="397C3339" w:rsidR="00307DE4" w:rsidRPr="00307DE4" w:rsidRDefault="00307DE4" w:rsidP="007D5B69">
      <w:pPr>
        <w:jc w:val="both"/>
        <w:rPr>
          <w:rFonts w:ascii="Palatino Linotype" w:eastAsia="Montserrat" w:hAnsi="Palatino Linotype" w:cs="Montserrat"/>
          <w:sz w:val="22"/>
          <w:szCs w:val="22"/>
          <w:lang w:val="en-US"/>
        </w:rPr>
      </w:pPr>
      <w:r w:rsidRPr="00A41FA0">
        <w:rPr>
          <w:rFonts w:ascii="Palatino Linotype" w:hAnsi="Palatino Linotype"/>
          <w:bCs/>
          <w:sz w:val="22"/>
          <w:szCs w:val="22"/>
          <w:lang w:val="en-US"/>
        </w:rPr>
        <w:t>Entities and institutions working to preserve and design the future of Venice and its lagoon have contributed to building this vision:</w:t>
      </w:r>
    </w:p>
    <w:p w14:paraId="297ADCAC" w14:textId="56CD8831" w:rsidR="007D5B69" w:rsidRPr="001F6CAB" w:rsidRDefault="007D5B69" w:rsidP="007D5B69">
      <w:pPr>
        <w:jc w:val="both"/>
        <w:rPr>
          <w:rFonts w:ascii="Palatino Linotype" w:eastAsia="Montserrat" w:hAnsi="Palatino Linotype" w:cs="Montserrat"/>
          <w:sz w:val="22"/>
          <w:szCs w:val="22"/>
        </w:rPr>
      </w:pPr>
      <w:r w:rsidRPr="001F6CAB">
        <w:rPr>
          <w:rFonts w:ascii="Palatino Linotype" w:eastAsia="Montserrat" w:hAnsi="Palatino Linotype" w:cs="Montserrat"/>
          <w:sz w:val="22"/>
          <w:szCs w:val="22"/>
        </w:rPr>
        <w:t xml:space="preserve">Almaviva, Assicurazioni Generali, Autorità di Sistema Portuale del Mare Adriatico Settentrionale - Porti di Venezia e Chioggia, Autorità per la Laguna di Venezia, Comune di Venezia, </w:t>
      </w:r>
      <w:r w:rsidR="00A653D2">
        <w:rPr>
          <w:rFonts w:ascii="Palatino Linotype" w:eastAsia="Montserrat" w:hAnsi="Palatino Linotype" w:cs="Montserrat"/>
          <w:sz w:val="22"/>
          <w:szCs w:val="22"/>
        </w:rPr>
        <w:t xml:space="preserve">Conservatorio di Musica Benedetto Marcello di Venezia, </w:t>
      </w:r>
      <w:r w:rsidRPr="001F6CAB">
        <w:rPr>
          <w:rFonts w:ascii="Palatino Linotype" w:eastAsia="Montserrat" w:hAnsi="Palatino Linotype" w:cs="Montserrat"/>
          <w:sz w:val="22"/>
          <w:szCs w:val="22"/>
        </w:rPr>
        <w:t xml:space="preserve">Consorzio Venezia Nuova, CORILA – Consorzio per il Coordinamento delle Ricerche inerenti al sistema lagunare di Venezia, </w:t>
      </w:r>
      <w:proofErr w:type="spellStart"/>
      <w:r w:rsidRPr="001F6CAB">
        <w:rPr>
          <w:rFonts w:ascii="Palatino Linotype" w:eastAsia="Montserrat" w:hAnsi="Palatino Linotype" w:cs="Montserrat"/>
          <w:sz w:val="22"/>
          <w:szCs w:val="22"/>
        </w:rPr>
        <w:t>Enfinity</w:t>
      </w:r>
      <w:proofErr w:type="spellEnd"/>
      <w:r w:rsidRPr="001F6CAB">
        <w:rPr>
          <w:rFonts w:ascii="Palatino Linotype" w:eastAsia="Montserrat" w:hAnsi="Palatino Linotype" w:cs="Montserrat"/>
          <w:sz w:val="22"/>
          <w:szCs w:val="22"/>
        </w:rPr>
        <w:t xml:space="preserve"> Global, Eni, Ferrovie dello Stato Italiane, Fincantieri, </w:t>
      </w:r>
      <w:r w:rsidR="007A60DD" w:rsidRPr="001F6CAB">
        <w:rPr>
          <w:rFonts w:ascii="Palatino Linotype" w:eastAsia="Montserrat" w:hAnsi="Palatino Linotype" w:cs="Montserrat"/>
          <w:sz w:val="22"/>
          <w:szCs w:val="22"/>
        </w:rPr>
        <w:t xml:space="preserve">Fondazione Diabete Ricerca onlus, </w:t>
      </w:r>
      <w:r w:rsidR="00307DE4">
        <w:rPr>
          <w:rFonts w:ascii="Palatino Linotype" w:eastAsia="Montserrat" w:hAnsi="Palatino Linotype" w:cs="Montserrat"/>
          <w:sz w:val="22"/>
          <w:szCs w:val="22"/>
        </w:rPr>
        <w:t xml:space="preserve">Mare </w:t>
      </w:r>
      <w:proofErr w:type="spellStart"/>
      <w:r w:rsidR="00307DE4">
        <w:rPr>
          <w:rFonts w:ascii="Palatino Linotype" w:eastAsia="Montserrat" w:hAnsi="Palatino Linotype" w:cs="Montserrat"/>
          <w:sz w:val="22"/>
          <w:szCs w:val="22"/>
        </w:rPr>
        <w:t>Technopark</w:t>
      </w:r>
      <w:proofErr w:type="spellEnd"/>
      <w:r w:rsidR="00307DE4">
        <w:rPr>
          <w:rFonts w:ascii="Palatino Linotype" w:eastAsia="Montserrat" w:hAnsi="Palatino Linotype" w:cs="Montserrat"/>
          <w:sz w:val="22"/>
          <w:szCs w:val="22"/>
        </w:rPr>
        <w:t xml:space="preserve">, </w:t>
      </w:r>
      <w:r w:rsidRPr="001F6CAB">
        <w:rPr>
          <w:rFonts w:ascii="Palatino Linotype" w:eastAsia="Montserrat" w:hAnsi="Palatino Linotype" w:cs="Montserrat"/>
          <w:sz w:val="22"/>
          <w:szCs w:val="22"/>
        </w:rPr>
        <w:t xml:space="preserve">Microsoft, Istituto di Scienze Marine del Consiglio Nazionale delle Ricerche (ISMAR-CNR), Procuratoria di San Marco, Regione del Veneto, TIM, Università Ca’ Foscari Venezia, Università Iuav di Venezia, </w:t>
      </w:r>
      <w:proofErr w:type="spellStart"/>
      <w:r w:rsidRPr="001F6CAB">
        <w:rPr>
          <w:rFonts w:ascii="Palatino Linotype" w:eastAsia="Montserrat" w:hAnsi="Palatino Linotype" w:cs="Montserrat"/>
          <w:sz w:val="22"/>
          <w:szCs w:val="22"/>
        </w:rPr>
        <w:t>Venice</w:t>
      </w:r>
      <w:proofErr w:type="spellEnd"/>
      <w:r w:rsidRPr="001F6CAB">
        <w:rPr>
          <w:rFonts w:ascii="Palatino Linotype" w:eastAsia="Montserrat" w:hAnsi="Palatino Linotype" w:cs="Montserrat"/>
          <w:sz w:val="22"/>
          <w:szCs w:val="22"/>
        </w:rPr>
        <w:t xml:space="preserve"> International University. </w:t>
      </w:r>
    </w:p>
    <w:p w14:paraId="69707A7D" w14:textId="77777777" w:rsidR="007D5B69" w:rsidRPr="001F6CAB" w:rsidRDefault="007D5B69" w:rsidP="007D5B69">
      <w:pPr>
        <w:jc w:val="both"/>
        <w:rPr>
          <w:rFonts w:ascii="Palatino Linotype" w:eastAsia="Montserrat" w:hAnsi="Palatino Linotype" w:cs="Montserrat"/>
          <w:sz w:val="22"/>
          <w:szCs w:val="22"/>
        </w:rPr>
      </w:pPr>
    </w:p>
    <w:p w14:paraId="1B17FC9B" w14:textId="3B1CFA46" w:rsidR="007D5B69" w:rsidRPr="001F6CAB" w:rsidRDefault="007D5B69" w:rsidP="007D5B69">
      <w:pPr>
        <w:jc w:val="both"/>
        <w:rPr>
          <w:rFonts w:ascii="Palatino Linotype" w:eastAsia="Montserrat" w:hAnsi="Palatino Linotype" w:cs="Montserrat"/>
          <w:sz w:val="22"/>
          <w:szCs w:val="22"/>
        </w:rPr>
      </w:pPr>
      <w:r w:rsidRPr="001F6CAB">
        <w:rPr>
          <w:rFonts w:ascii="Palatino Linotype" w:eastAsia="Montserrat" w:hAnsi="Palatino Linotype" w:cs="Montserrat"/>
          <w:sz w:val="22"/>
          <w:szCs w:val="22"/>
        </w:rPr>
        <w:t xml:space="preserve">Alilaguna, Camera di Commercio Venezia Rovigo, </w:t>
      </w:r>
      <w:r w:rsidR="00041F19">
        <w:rPr>
          <w:rFonts w:ascii="Palatino Linotype" w:eastAsia="Montserrat" w:hAnsi="Palatino Linotype" w:cs="Montserrat"/>
          <w:sz w:val="22"/>
          <w:szCs w:val="22"/>
        </w:rPr>
        <w:t xml:space="preserve">and </w:t>
      </w:r>
      <w:r w:rsidRPr="001F6CAB">
        <w:rPr>
          <w:rFonts w:ascii="Palatino Linotype" w:eastAsia="Montserrat" w:hAnsi="Palatino Linotype" w:cs="Montserrat"/>
          <w:sz w:val="22"/>
          <w:szCs w:val="22"/>
        </w:rPr>
        <w:t>Fondazione di Venezia</w:t>
      </w:r>
      <w:r w:rsidR="00041F19">
        <w:rPr>
          <w:rFonts w:ascii="Palatino Linotype" w:eastAsia="Montserrat" w:hAnsi="Palatino Linotype" w:cs="Montserrat"/>
          <w:sz w:val="22"/>
          <w:szCs w:val="22"/>
        </w:rPr>
        <w:t xml:space="preserve"> </w:t>
      </w:r>
      <w:proofErr w:type="spellStart"/>
      <w:r w:rsidR="00041F19">
        <w:rPr>
          <w:rFonts w:ascii="Palatino Linotype" w:eastAsia="Montserrat" w:hAnsi="Palatino Linotype" w:cs="Montserrat"/>
          <w:sz w:val="22"/>
          <w:szCs w:val="22"/>
        </w:rPr>
        <w:t>also</w:t>
      </w:r>
      <w:proofErr w:type="spellEnd"/>
      <w:r w:rsidR="00041F19">
        <w:rPr>
          <w:rFonts w:ascii="Palatino Linotype" w:eastAsia="Montserrat" w:hAnsi="Palatino Linotype" w:cs="Montserrat"/>
          <w:sz w:val="22"/>
          <w:szCs w:val="22"/>
        </w:rPr>
        <w:t xml:space="preserve"> support the </w:t>
      </w:r>
      <w:proofErr w:type="spellStart"/>
      <w:r w:rsidR="00041F19">
        <w:rPr>
          <w:rFonts w:ascii="Palatino Linotype" w:eastAsia="Montserrat" w:hAnsi="Palatino Linotype" w:cs="Montserrat"/>
          <w:sz w:val="22"/>
          <w:szCs w:val="22"/>
        </w:rPr>
        <w:t>initiative</w:t>
      </w:r>
      <w:proofErr w:type="spellEnd"/>
      <w:r w:rsidRPr="001F6CAB">
        <w:rPr>
          <w:rFonts w:ascii="Palatino Linotype" w:eastAsia="Montserrat" w:hAnsi="Palatino Linotype" w:cs="Montserrat"/>
          <w:sz w:val="22"/>
          <w:szCs w:val="22"/>
        </w:rPr>
        <w:t>.</w:t>
      </w:r>
    </w:p>
    <w:p w14:paraId="02428F11" w14:textId="77777777" w:rsidR="007D5B69" w:rsidRPr="001F6CAB" w:rsidRDefault="007D5B69" w:rsidP="007D5B69">
      <w:pPr>
        <w:jc w:val="both"/>
        <w:rPr>
          <w:rFonts w:ascii="Palatino Linotype" w:eastAsia="Montserrat" w:hAnsi="Palatino Linotype" w:cs="Montserrat"/>
          <w:sz w:val="22"/>
          <w:szCs w:val="22"/>
        </w:rPr>
      </w:pPr>
    </w:p>
    <w:p w14:paraId="4E7740F6" w14:textId="5A62738F" w:rsidR="007D5B69" w:rsidRPr="001F6CAB" w:rsidRDefault="00307DE4" w:rsidP="007D5B69">
      <w:pPr>
        <w:jc w:val="both"/>
        <w:rPr>
          <w:rFonts w:ascii="Palatino Linotype" w:eastAsia="Montserrat" w:hAnsi="Palatino Linotype" w:cs="Montserrat"/>
          <w:sz w:val="22"/>
          <w:szCs w:val="22"/>
        </w:rPr>
      </w:pPr>
      <w:proofErr w:type="spellStart"/>
      <w:r w:rsidRPr="00A41FA0">
        <w:rPr>
          <w:rFonts w:ascii="Palatino Linotype" w:hAnsi="Palatino Linotype"/>
          <w:bCs/>
          <w:i/>
          <w:iCs/>
          <w:sz w:val="22"/>
          <w:szCs w:val="22"/>
        </w:rPr>
        <w:t>Curators</w:t>
      </w:r>
      <w:proofErr w:type="spellEnd"/>
      <w:r w:rsidRPr="00A41FA0">
        <w:rPr>
          <w:rFonts w:ascii="Palatino Linotype" w:hAnsi="Palatino Linotype"/>
          <w:bCs/>
          <w:sz w:val="22"/>
          <w:szCs w:val="22"/>
        </w:rPr>
        <w:t xml:space="preserve">: </w:t>
      </w:r>
      <w:r w:rsidR="007D5B69" w:rsidRPr="001F6CAB">
        <w:rPr>
          <w:rFonts w:ascii="Palatino Linotype" w:eastAsia="Montserrat" w:hAnsi="Palatino Linotype" w:cs="Montserrat"/>
          <w:sz w:val="22"/>
          <w:szCs w:val="22"/>
        </w:rPr>
        <w:t>Benno Albrecht (Università Iuav di Venezia), Renato Brunetta (VSF e CNEL), Pierpaolo Campostrini (CORILA), Paolo Costa (C+3C Sistemi e Strategie).</w:t>
      </w:r>
    </w:p>
    <w:p w14:paraId="500409A4" w14:textId="091E92AE" w:rsidR="007D5B69" w:rsidRPr="001F6CAB" w:rsidRDefault="00A653D2" w:rsidP="007D5B69">
      <w:pPr>
        <w:jc w:val="both"/>
        <w:rPr>
          <w:rFonts w:ascii="Palatino Linotype" w:eastAsia="Montserrat" w:hAnsi="Palatino Linotype" w:cs="Montserrat"/>
          <w:sz w:val="22"/>
          <w:szCs w:val="22"/>
        </w:rPr>
      </w:pPr>
      <w:r>
        <w:rPr>
          <w:rFonts w:ascii="Palatino Linotype" w:eastAsia="Montserrat" w:hAnsi="Palatino Linotype" w:cs="Montserrat"/>
          <w:i/>
          <w:sz w:val="22"/>
          <w:szCs w:val="22"/>
        </w:rPr>
        <w:t xml:space="preserve">Scientific </w:t>
      </w:r>
      <w:proofErr w:type="spellStart"/>
      <w:r>
        <w:rPr>
          <w:rFonts w:ascii="Palatino Linotype" w:eastAsia="Montserrat" w:hAnsi="Palatino Linotype" w:cs="Montserrat"/>
          <w:i/>
          <w:sz w:val="22"/>
          <w:szCs w:val="22"/>
        </w:rPr>
        <w:t>coordination</w:t>
      </w:r>
      <w:proofErr w:type="spellEnd"/>
      <w:r w:rsidR="007D5B69" w:rsidRPr="001F6CAB">
        <w:rPr>
          <w:rFonts w:ascii="Palatino Linotype" w:eastAsia="Montserrat" w:hAnsi="Palatino Linotype" w:cs="Montserrat"/>
          <w:sz w:val="22"/>
          <w:szCs w:val="22"/>
        </w:rPr>
        <w:t>: Pierpaolo Campostrini.</w:t>
      </w:r>
    </w:p>
    <w:p w14:paraId="45F2B51D" w14:textId="5FFE27FD" w:rsidR="007D5B69" w:rsidRPr="005C738F" w:rsidRDefault="00A653D2" w:rsidP="005C738F">
      <w:pPr>
        <w:autoSpaceDE w:val="0"/>
        <w:autoSpaceDN w:val="0"/>
        <w:adjustRightInd w:val="0"/>
        <w:rPr>
          <w:rFonts w:ascii="AppleSystemUIFont" w:hAnsi="AppleSystemUIFont" w:cs="AppleSystemUIFont"/>
          <w:sz w:val="26"/>
          <w:szCs w:val="26"/>
        </w:rPr>
      </w:pPr>
      <w:r>
        <w:rPr>
          <w:rFonts w:ascii="Palatino Linotype" w:eastAsia="Montserrat" w:hAnsi="Palatino Linotype" w:cs="Montserrat"/>
          <w:i/>
          <w:sz w:val="22"/>
          <w:szCs w:val="22"/>
        </w:rPr>
        <w:lastRenderedPageBreak/>
        <w:t xml:space="preserve">Organizers and </w:t>
      </w:r>
      <w:proofErr w:type="spellStart"/>
      <w:r>
        <w:rPr>
          <w:rFonts w:ascii="Palatino Linotype" w:eastAsia="Montserrat" w:hAnsi="Palatino Linotype" w:cs="Montserrat"/>
          <w:i/>
          <w:sz w:val="22"/>
          <w:szCs w:val="22"/>
        </w:rPr>
        <w:t>collaborators</w:t>
      </w:r>
      <w:proofErr w:type="spellEnd"/>
      <w:r w:rsidR="007D5B69" w:rsidRPr="001F6CAB">
        <w:rPr>
          <w:rFonts w:ascii="Palatino Linotype" w:eastAsia="Montserrat" w:hAnsi="Palatino Linotype" w:cs="Montserrat"/>
          <w:i/>
          <w:sz w:val="22"/>
          <w:szCs w:val="22"/>
        </w:rPr>
        <w:t>:</w:t>
      </w:r>
      <w:r w:rsidR="007D5B69" w:rsidRPr="001F6CAB">
        <w:rPr>
          <w:rFonts w:ascii="Palatino Linotype" w:eastAsia="Montserrat" w:hAnsi="Palatino Linotype" w:cs="Montserrat"/>
          <w:sz w:val="22"/>
          <w:szCs w:val="22"/>
        </w:rPr>
        <w:t xml:space="preserve"> Alessandro Costa, Jacopo Galli, Marco Marino, Tania Schiavon, Eleonora Pagan, </w:t>
      </w:r>
      <w:r w:rsidR="005C738F" w:rsidRPr="005C738F">
        <w:rPr>
          <w:rFonts w:ascii="Palatino Linotype" w:eastAsia="Montserrat" w:hAnsi="Palatino Linotype" w:cs="Montserrat"/>
          <w:sz w:val="22"/>
          <w:szCs w:val="22"/>
        </w:rPr>
        <w:t xml:space="preserve">Francesco Marcello </w:t>
      </w:r>
      <w:proofErr w:type="spellStart"/>
      <w:r w:rsidR="005C738F" w:rsidRPr="005C738F">
        <w:rPr>
          <w:rFonts w:ascii="Palatino Linotype" w:eastAsia="Montserrat" w:hAnsi="Palatino Linotype" w:cs="Montserrat"/>
          <w:sz w:val="22"/>
          <w:szCs w:val="22"/>
        </w:rPr>
        <w:t>Falcieri</w:t>
      </w:r>
      <w:proofErr w:type="spellEnd"/>
      <w:r w:rsidR="005C738F" w:rsidRPr="005C738F">
        <w:rPr>
          <w:rFonts w:ascii="Palatino Linotype" w:eastAsia="Montserrat" w:hAnsi="Palatino Linotype" w:cs="Montserrat"/>
          <w:sz w:val="22"/>
          <w:szCs w:val="22"/>
        </w:rPr>
        <w:t>, Elisabetta Russo</w:t>
      </w:r>
      <w:r w:rsidR="005C738F">
        <w:rPr>
          <w:rFonts w:ascii="AppleSystemUIFont" w:hAnsi="AppleSystemUIFont" w:cs="AppleSystemUIFont"/>
          <w:sz w:val="26"/>
          <w:szCs w:val="26"/>
        </w:rPr>
        <w:t xml:space="preserve">, </w:t>
      </w:r>
      <w:r w:rsidR="007D5B69" w:rsidRPr="001F6CAB">
        <w:rPr>
          <w:rFonts w:ascii="Palatino Linotype" w:eastAsia="Montserrat" w:hAnsi="Palatino Linotype" w:cs="Montserrat"/>
          <w:sz w:val="22"/>
          <w:szCs w:val="22"/>
        </w:rPr>
        <w:t>Emilia Siffredi Duranti, Alessandra Aureli</w:t>
      </w:r>
      <w:r w:rsidR="001F6CAB" w:rsidRPr="001F6CAB">
        <w:rPr>
          <w:rFonts w:ascii="Palatino Linotype" w:eastAsia="Montserrat" w:hAnsi="Palatino Linotype" w:cs="Montserrat"/>
          <w:sz w:val="22"/>
          <w:szCs w:val="22"/>
        </w:rPr>
        <w:t xml:space="preserve">, Alessandro De Sanctis, Alessandro </w:t>
      </w:r>
      <w:proofErr w:type="spellStart"/>
      <w:r w:rsidR="001F6CAB" w:rsidRPr="001F6CAB">
        <w:rPr>
          <w:rFonts w:ascii="Palatino Linotype" w:eastAsia="Montserrat" w:hAnsi="Palatino Linotype" w:cs="Montserrat"/>
          <w:sz w:val="22"/>
          <w:szCs w:val="22"/>
        </w:rPr>
        <w:t>Spezzamonte</w:t>
      </w:r>
      <w:proofErr w:type="spellEnd"/>
      <w:r w:rsidR="001F6CAB" w:rsidRPr="001F6CAB">
        <w:rPr>
          <w:rFonts w:ascii="Palatino Linotype" w:eastAsia="Montserrat" w:hAnsi="Palatino Linotype" w:cs="Montserrat"/>
          <w:sz w:val="22"/>
          <w:szCs w:val="22"/>
        </w:rPr>
        <w:t>.</w:t>
      </w:r>
    </w:p>
    <w:p w14:paraId="0B1AFFE4" w14:textId="6E146D2A" w:rsidR="007D5B69" w:rsidRPr="001F6CAB" w:rsidRDefault="00A653D2" w:rsidP="007D5B69">
      <w:pPr>
        <w:jc w:val="both"/>
        <w:rPr>
          <w:rFonts w:ascii="Palatino Linotype" w:eastAsia="Montserrat" w:hAnsi="Palatino Linotype" w:cs="Montserrat"/>
          <w:sz w:val="22"/>
          <w:szCs w:val="22"/>
        </w:rPr>
      </w:pPr>
      <w:proofErr w:type="spellStart"/>
      <w:r>
        <w:rPr>
          <w:rFonts w:ascii="Palatino Linotype" w:eastAsia="Montserrat" w:hAnsi="Palatino Linotype" w:cs="Montserrat"/>
          <w:i/>
          <w:sz w:val="22"/>
          <w:szCs w:val="22"/>
        </w:rPr>
        <w:t>Exhibition</w:t>
      </w:r>
      <w:proofErr w:type="spellEnd"/>
      <w:r>
        <w:rPr>
          <w:rFonts w:ascii="Palatino Linotype" w:eastAsia="Montserrat" w:hAnsi="Palatino Linotype" w:cs="Montserrat"/>
          <w:i/>
          <w:sz w:val="22"/>
          <w:szCs w:val="22"/>
        </w:rPr>
        <w:t xml:space="preserve"> design</w:t>
      </w:r>
      <w:r w:rsidR="007D5B69" w:rsidRPr="001F6CAB">
        <w:rPr>
          <w:rFonts w:ascii="Palatino Linotype" w:eastAsia="Montserrat" w:hAnsi="Palatino Linotype" w:cs="Montserrat"/>
          <w:i/>
          <w:sz w:val="22"/>
          <w:szCs w:val="22"/>
        </w:rPr>
        <w:t>:</w:t>
      </w:r>
      <w:r w:rsidR="007D5B69" w:rsidRPr="001F6CAB">
        <w:rPr>
          <w:rFonts w:ascii="Palatino Linotype" w:eastAsia="Montserrat" w:hAnsi="Palatino Linotype" w:cs="Montserrat"/>
          <w:sz w:val="22"/>
          <w:szCs w:val="22"/>
        </w:rPr>
        <w:t xml:space="preserve"> Benno Albrecht, Jacopo Galli, Marco Marino</w:t>
      </w:r>
      <w:r w:rsidR="001F6CAB" w:rsidRPr="001F6CAB">
        <w:rPr>
          <w:rFonts w:ascii="Palatino Linotype" w:eastAsia="Montserrat" w:hAnsi="Palatino Linotype" w:cs="Montserrat"/>
          <w:sz w:val="22"/>
          <w:szCs w:val="22"/>
        </w:rPr>
        <w:t>, con</w:t>
      </w:r>
      <w:r w:rsidR="007D5B69" w:rsidRPr="001F6CAB">
        <w:rPr>
          <w:rFonts w:ascii="Palatino Linotype" w:eastAsia="Montserrat" w:hAnsi="Palatino Linotype" w:cs="Montserrat"/>
          <w:sz w:val="22"/>
          <w:szCs w:val="22"/>
        </w:rPr>
        <w:t xml:space="preserve"> Nicolò Genovese, Marco Turcato, Pietro Zandonella </w:t>
      </w:r>
      <w:proofErr w:type="spellStart"/>
      <w:r w:rsidR="007D5B69" w:rsidRPr="001F6CAB">
        <w:rPr>
          <w:rFonts w:ascii="Palatino Linotype" w:eastAsia="Montserrat" w:hAnsi="Palatino Linotype" w:cs="Montserrat"/>
          <w:sz w:val="22"/>
          <w:szCs w:val="22"/>
        </w:rPr>
        <w:t>Maiucco</w:t>
      </w:r>
      <w:proofErr w:type="spellEnd"/>
      <w:r w:rsidR="007D5B69" w:rsidRPr="001F6CAB">
        <w:rPr>
          <w:rFonts w:ascii="Palatino Linotype" w:eastAsia="Montserrat" w:hAnsi="Palatino Linotype" w:cs="Montserrat"/>
          <w:sz w:val="22"/>
          <w:szCs w:val="22"/>
        </w:rPr>
        <w:t>.</w:t>
      </w:r>
    </w:p>
    <w:p w14:paraId="4E99A5C7" w14:textId="77777777" w:rsidR="00A653D2" w:rsidRDefault="00A653D2" w:rsidP="007D5B69">
      <w:pPr>
        <w:jc w:val="both"/>
        <w:rPr>
          <w:rFonts w:ascii="Palatino Linotype" w:eastAsia="Montserrat" w:hAnsi="Palatino Linotype" w:cs="Montserrat"/>
          <w:sz w:val="22"/>
          <w:szCs w:val="22"/>
        </w:rPr>
      </w:pPr>
      <w:r>
        <w:rPr>
          <w:rFonts w:ascii="Palatino Linotype" w:eastAsia="Montserrat" w:hAnsi="Palatino Linotype" w:cs="Montserrat"/>
          <w:i/>
          <w:sz w:val="22"/>
          <w:szCs w:val="22"/>
        </w:rPr>
        <w:t xml:space="preserve">Visual </w:t>
      </w:r>
      <w:proofErr w:type="spellStart"/>
      <w:r>
        <w:rPr>
          <w:rFonts w:ascii="Palatino Linotype" w:eastAsia="Montserrat" w:hAnsi="Palatino Linotype" w:cs="Montserrat"/>
          <w:i/>
          <w:sz w:val="22"/>
          <w:szCs w:val="22"/>
        </w:rPr>
        <w:t>identity</w:t>
      </w:r>
      <w:proofErr w:type="spellEnd"/>
      <w:r w:rsidR="007D5B69" w:rsidRPr="001F6CAB">
        <w:rPr>
          <w:rFonts w:ascii="Palatino Linotype" w:eastAsia="Montserrat" w:hAnsi="Palatino Linotype" w:cs="Montserrat"/>
          <w:i/>
          <w:sz w:val="22"/>
          <w:szCs w:val="22"/>
        </w:rPr>
        <w:t>:</w:t>
      </w:r>
      <w:r w:rsidR="007D5B69" w:rsidRPr="001F6CAB">
        <w:rPr>
          <w:rFonts w:ascii="Palatino Linotype" w:eastAsia="Montserrat" w:hAnsi="Palatino Linotype" w:cs="Montserrat"/>
          <w:sz w:val="22"/>
          <w:szCs w:val="22"/>
        </w:rPr>
        <w:t xml:space="preserve"> Stefano Mandato.</w:t>
      </w:r>
      <w:r w:rsidR="004217B4" w:rsidRPr="001F6CAB">
        <w:rPr>
          <w:rFonts w:ascii="Palatino Linotype" w:eastAsia="Montserrat" w:hAnsi="Palatino Linotype" w:cs="Montserrat"/>
          <w:sz w:val="22"/>
          <w:szCs w:val="22"/>
        </w:rPr>
        <w:t xml:space="preserve"> </w:t>
      </w:r>
    </w:p>
    <w:p w14:paraId="25D785F4" w14:textId="7FAC7939" w:rsidR="007D5B69" w:rsidRPr="005C738F" w:rsidRDefault="003D3625" w:rsidP="007D5B69">
      <w:pPr>
        <w:jc w:val="both"/>
        <w:rPr>
          <w:rFonts w:ascii="Palatino Linotype" w:eastAsia="Montserrat" w:hAnsi="Palatino Linotype" w:cs="Montserrat"/>
          <w:sz w:val="22"/>
          <w:szCs w:val="22"/>
        </w:rPr>
      </w:pPr>
      <w:r w:rsidRPr="005C738F">
        <w:rPr>
          <w:rFonts w:ascii="Palatino Linotype" w:eastAsia="Montserrat" w:hAnsi="Palatino Linotype" w:cs="Montserrat"/>
          <w:i/>
          <w:sz w:val="22"/>
          <w:szCs w:val="22"/>
        </w:rPr>
        <w:t>Video</w:t>
      </w:r>
      <w:r w:rsidR="00A653D2" w:rsidRPr="005C738F">
        <w:rPr>
          <w:rFonts w:ascii="Palatino Linotype" w:eastAsia="Montserrat" w:hAnsi="Palatino Linotype" w:cs="Montserrat"/>
          <w:i/>
          <w:sz w:val="22"/>
          <w:szCs w:val="22"/>
        </w:rPr>
        <w:t xml:space="preserve"> </w:t>
      </w:r>
      <w:proofErr w:type="spellStart"/>
      <w:r w:rsidR="00A653D2" w:rsidRPr="005C738F">
        <w:rPr>
          <w:rFonts w:ascii="Palatino Linotype" w:eastAsia="Montserrat" w:hAnsi="Palatino Linotype" w:cs="Montserrat"/>
          <w:i/>
          <w:sz w:val="22"/>
          <w:szCs w:val="22"/>
        </w:rPr>
        <w:t>content</w:t>
      </w:r>
      <w:proofErr w:type="spellEnd"/>
      <w:r w:rsidRPr="005C738F">
        <w:rPr>
          <w:rFonts w:ascii="Palatino Linotype" w:eastAsia="Montserrat" w:hAnsi="Palatino Linotype" w:cs="Montserrat"/>
          <w:i/>
          <w:sz w:val="22"/>
          <w:szCs w:val="22"/>
        </w:rPr>
        <w:t xml:space="preserve"> of the </w:t>
      </w:r>
      <w:proofErr w:type="spellStart"/>
      <w:r w:rsidRPr="005C738F">
        <w:rPr>
          <w:rFonts w:ascii="Palatino Linotype" w:eastAsia="Montserrat" w:hAnsi="Palatino Linotype" w:cs="Montserrat"/>
          <w:i/>
          <w:sz w:val="22"/>
          <w:szCs w:val="22"/>
        </w:rPr>
        <w:t>Apses</w:t>
      </w:r>
      <w:proofErr w:type="spellEnd"/>
      <w:r w:rsidRPr="005C738F">
        <w:rPr>
          <w:rFonts w:ascii="Palatino Linotype" w:eastAsia="Montserrat" w:hAnsi="Palatino Linotype" w:cs="Montserrat"/>
          <w:i/>
          <w:sz w:val="22"/>
          <w:szCs w:val="22"/>
        </w:rPr>
        <w:t xml:space="preserve"> “</w:t>
      </w:r>
      <w:proofErr w:type="spellStart"/>
      <w:r w:rsidRPr="005C738F">
        <w:rPr>
          <w:rFonts w:ascii="Palatino Linotype" w:hAnsi="Palatino Linotype"/>
          <w:bCs/>
          <w:i/>
          <w:sz w:val="22"/>
          <w:szCs w:val="22"/>
        </w:rPr>
        <w:t>Millenary</w:t>
      </w:r>
      <w:proofErr w:type="spellEnd"/>
      <w:r w:rsidRPr="005C738F">
        <w:rPr>
          <w:rFonts w:ascii="Palatino Linotype" w:hAnsi="Palatino Linotype"/>
          <w:bCs/>
          <w:i/>
          <w:sz w:val="22"/>
          <w:szCs w:val="22"/>
        </w:rPr>
        <w:t xml:space="preserve"> Time”, “</w:t>
      </w:r>
      <w:proofErr w:type="spellStart"/>
      <w:r w:rsidRPr="005C738F">
        <w:rPr>
          <w:rFonts w:ascii="Palatino Linotype" w:hAnsi="Palatino Linotype"/>
          <w:bCs/>
          <w:i/>
          <w:sz w:val="22"/>
          <w:szCs w:val="22"/>
        </w:rPr>
        <w:t>Regulated</w:t>
      </w:r>
      <w:proofErr w:type="spellEnd"/>
      <w:r w:rsidRPr="005C738F">
        <w:rPr>
          <w:rFonts w:ascii="Palatino Linotype" w:hAnsi="Palatino Linotype"/>
          <w:bCs/>
          <w:i/>
          <w:sz w:val="22"/>
          <w:szCs w:val="22"/>
        </w:rPr>
        <w:t xml:space="preserve"> </w:t>
      </w:r>
      <w:proofErr w:type="spellStart"/>
      <w:r w:rsidRPr="005C738F">
        <w:rPr>
          <w:rFonts w:ascii="Palatino Linotype" w:hAnsi="Palatino Linotype"/>
          <w:bCs/>
          <w:i/>
          <w:sz w:val="22"/>
          <w:szCs w:val="22"/>
        </w:rPr>
        <w:t>Lagoon</w:t>
      </w:r>
      <w:proofErr w:type="spellEnd"/>
      <w:r w:rsidRPr="005C738F">
        <w:rPr>
          <w:rFonts w:ascii="Palatino Linotype" w:hAnsi="Palatino Linotype"/>
          <w:bCs/>
          <w:i/>
          <w:sz w:val="22"/>
          <w:szCs w:val="22"/>
        </w:rPr>
        <w:t>” and “</w:t>
      </w:r>
      <w:proofErr w:type="spellStart"/>
      <w:r w:rsidRPr="005C738F">
        <w:rPr>
          <w:rFonts w:ascii="Palatino Linotype" w:hAnsi="Palatino Linotype"/>
          <w:bCs/>
          <w:i/>
          <w:sz w:val="22"/>
          <w:szCs w:val="22"/>
        </w:rPr>
        <w:t>Anthropized</w:t>
      </w:r>
      <w:proofErr w:type="spellEnd"/>
      <w:r w:rsidRPr="005C738F">
        <w:rPr>
          <w:rFonts w:ascii="Palatino Linotype" w:hAnsi="Palatino Linotype"/>
          <w:bCs/>
          <w:i/>
          <w:sz w:val="22"/>
          <w:szCs w:val="22"/>
        </w:rPr>
        <w:t xml:space="preserve"> Nature</w:t>
      </w:r>
      <w:r w:rsidRPr="005C738F">
        <w:rPr>
          <w:rFonts w:ascii="Palatino Linotype" w:hAnsi="Palatino Linotype"/>
          <w:bCs/>
          <w:sz w:val="22"/>
          <w:szCs w:val="22"/>
        </w:rPr>
        <w:t>”</w:t>
      </w:r>
      <w:r w:rsidR="007D5B69" w:rsidRPr="005C738F">
        <w:rPr>
          <w:rFonts w:ascii="Palatino Linotype" w:eastAsia="Montserrat" w:hAnsi="Palatino Linotype" w:cs="Montserrat"/>
          <w:i/>
          <w:sz w:val="22"/>
          <w:szCs w:val="22"/>
        </w:rPr>
        <w:t>:</w:t>
      </w:r>
      <w:r w:rsidR="007D5B69" w:rsidRPr="005C738F">
        <w:rPr>
          <w:rFonts w:ascii="Palatino Linotype" w:eastAsia="Montserrat" w:hAnsi="Palatino Linotype" w:cs="Montserrat"/>
          <w:sz w:val="22"/>
          <w:szCs w:val="22"/>
        </w:rPr>
        <w:t xml:space="preserve"> Carmelo </w:t>
      </w:r>
      <w:proofErr w:type="spellStart"/>
      <w:r w:rsidR="007D5B69" w:rsidRPr="005C738F">
        <w:rPr>
          <w:rFonts w:ascii="Palatino Linotype" w:eastAsia="Montserrat" w:hAnsi="Palatino Linotype" w:cs="Montserrat"/>
          <w:sz w:val="22"/>
          <w:szCs w:val="22"/>
        </w:rPr>
        <w:t>Marabello</w:t>
      </w:r>
      <w:proofErr w:type="spellEnd"/>
      <w:r w:rsidR="007D5B69" w:rsidRPr="005C738F">
        <w:rPr>
          <w:rFonts w:ascii="Palatino Linotype" w:eastAsia="Montserrat" w:hAnsi="Palatino Linotype" w:cs="Montserrat"/>
          <w:sz w:val="22"/>
          <w:szCs w:val="22"/>
        </w:rPr>
        <w:t>, Luka Bagnoli</w:t>
      </w:r>
      <w:r w:rsidRPr="005C738F">
        <w:rPr>
          <w:rFonts w:ascii="Palatino Linotype" w:eastAsia="Montserrat" w:hAnsi="Palatino Linotype" w:cs="Montserrat"/>
          <w:sz w:val="22"/>
          <w:szCs w:val="22"/>
        </w:rPr>
        <w:t>, Elisa La Boria</w:t>
      </w:r>
      <w:r w:rsidR="007D5B69" w:rsidRPr="005C738F">
        <w:rPr>
          <w:rFonts w:ascii="Palatino Linotype" w:eastAsia="Montserrat" w:hAnsi="Palatino Linotype" w:cs="Montserrat"/>
          <w:sz w:val="22"/>
          <w:szCs w:val="22"/>
        </w:rPr>
        <w:t>.</w:t>
      </w:r>
    </w:p>
    <w:p w14:paraId="6009C9D7" w14:textId="164A74BD" w:rsidR="003D3625" w:rsidRPr="00A30337" w:rsidRDefault="003D3625" w:rsidP="007D5B69">
      <w:pPr>
        <w:jc w:val="both"/>
        <w:rPr>
          <w:rFonts w:ascii="Palatino Linotype" w:eastAsia="Montserrat" w:hAnsi="Palatino Linotype" w:cs="Montserrat"/>
          <w:sz w:val="22"/>
          <w:szCs w:val="22"/>
          <w:lang w:val="en-US"/>
        </w:rPr>
      </w:pPr>
      <w:r w:rsidRPr="005C738F">
        <w:rPr>
          <w:rFonts w:ascii="Palatino Linotype" w:eastAsia="Montserrat" w:hAnsi="Palatino Linotype" w:cs="Montserrat"/>
          <w:i/>
          <w:iCs/>
          <w:sz w:val="22"/>
          <w:szCs w:val="22"/>
          <w:lang w:val="en-US"/>
        </w:rPr>
        <w:t>Immersive installation “Urban form”</w:t>
      </w:r>
      <w:r w:rsidR="005C738F" w:rsidRPr="005C738F">
        <w:rPr>
          <w:rFonts w:ascii="Palatino Linotype" w:eastAsia="Montserrat" w:hAnsi="Palatino Linotype" w:cs="Montserrat"/>
          <w:i/>
          <w:iCs/>
          <w:sz w:val="22"/>
          <w:szCs w:val="22"/>
          <w:lang w:val="en-US"/>
        </w:rPr>
        <w:t xml:space="preserve">: </w:t>
      </w:r>
      <w:proofErr w:type="spellStart"/>
      <w:r w:rsidR="005C738F" w:rsidRPr="005C738F">
        <w:rPr>
          <w:rFonts w:ascii="Palatino Linotype" w:eastAsia="Montserrat" w:hAnsi="Palatino Linotype" w:cs="Montserrat"/>
          <w:sz w:val="22"/>
          <w:szCs w:val="22"/>
        </w:rPr>
        <w:t>Ludovica</w:t>
      </w:r>
      <w:proofErr w:type="spellEnd"/>
      <w:r w:rsidR="005C738F" w:rsidRPr="005C738F">
        <w:rPr>
          <w:rFonts w:ascii="Palatino Linotype" w:eastAsia="Montserrat" w:hAnsi="Palatino Linotype" w:cs="Montserrat"/>
          <w:sz w:val="22"/>
          <w:szCs w:val="22"/>
        </w:rPr>
        <w:t xml:space="preserve"> </w:t>
      </w:r>
      <w:proofErr w:type="spellStart"/>
      <w:r w:rsidR="005C738F" w:rsidRPr="005C738F">
        <w:rPr>
          <w:rFonts w:ascii="Palatino Linotype" w:eastAsia="Montserrat" w:hAnsi="Palatino Linotype" w:cs="Montserrat"/>
          <w:sz w:val="22"/>
          <w:szCs w:val="22"/>
        </w:rPr>
        <w:t>Galeazzo</w:t>
      </w:r>
      <w:proofErr w:type="spellEnd"/>
      <w:r w:rsidR="005C738F" w:rsidRPr="005C738F">
        <w:rPr>
          <w:rFonts w:ascii="Palatino Linotype" w:eastAsia="Montserrat" w:hAnsi="Palatino Linotype" w:cs="Montserrat"/>
          <w:sz w:val="22"/>
          <w:szCs w:val="22"/>
        </w:rPr>
        <w:t xml:space="preserve">, </w:t>
      </w:r>
      <w:r w:rsidR="005C738F" w:rsidRPr="005C738F">
        <w:rPr>
          <w:rFonts w:ascii="Palatino Linotype" w:eastAsia="Montserrat" w:hAnsi="Palatino Linotype" w:cs="Montserrat"/>
          <w:sz w:val="22"/>
          <w:szCs w:val="22"/>
        </w:rPr>
        <w:t>scientific director</w:t>
      </w:r>
      <w:r w:rsidR="005C738F" w:rsidRPr="005C738F">
        <w:rPr>
          <w:rFonts w:ascii="Palatino Linotype" w:eastAsia="Montserrat" w:hAnsi="Palatino Linotype" w:cs="Montserrat"/>
          <w:sz w:val="22"/>
          <w:szCs w:val="22"/>
        </w:rPr>
        <w:t xml:space="preserve"> of the ERC project</w:t>
      </w:r>
      <w:r w:rsidR="005C738F" w:rsidRPr="005C738F">
        <w:rPr>
          <w:color w:val="000000"/>
          <w:lang w:val="en-US"/>
        </w:rPr>
        <w:t xml:space="preserve"> </w:t>
      </w:r>
      <w:r w:rsidR="005C738F" w:rsidRPr="00A30337">
        <w:rPr>
          <w:rFonts w:ascii="Palatino Linotype" w:hAnsi="Palatino Linotype"/>
          <w:i/>
          <w:iCs/>
          <w:color w:val="000000"/>
          <w:sz w:val="22"/>
          <w:szCs w:val="22"/>
          <w:lang w:val="en-US"/>
        </w:rPr>
        <w:t xml:space="preserve">Venice’s </w:t>
      </w:r>
      <w:proofErr w:type="spellStart"/>
      <w:r w:rsidR="005C738F" w:rsidRPr="00A30337">
        <w:rPr>
          <w:rFonts w:ascii="Palatino Linotype" w:hAnsi="Palatino Linotype"/>
          <w:i/>
          <w:iCs/>
          <w:color w:val="000000"/>
          <w:sz w:val="22"/>
          <w:szCs w:val="22"/>
          <w:lang w:val="en-US"/>
        </w:rPr>
        <w:t>Nissology</w:t>
      </w:r>
      <w:proofErr w:type="spellEnd"/>
      <w:r w:rsidR="005C738F" w:rsidRPr="00A30337">
        <w:rPr>
          <w:rFonts w:ascii="Palatino Linotype" w:hAnsi="Palatino Linotype"/>
          <w:i/>
          <w:iCs/>
          <w:color w:val="000000"/>
          <w:sz w:val="22"/>
          <w:szCs w:val="22"/>
          <w:lang w:val="en-US"/>
        </w:rPr>
        <w:t>. Reframing the Lagoon City as an Archipelago</w:t>
      </w:r>
      <w:r w:rsidR="005C738F" w:rsidRPr="00A30337">
        <w:rPr>
          <w:rFonts w:ascii="Palatino Linotype" w:hAnsi="Palatino Linotype"/>
          <w:color w:val="000000"/>
          <w:sz w:val="22"/>
          <w:szCs w:val="22"/>
          <w:lang w:val="en-US"/>
        </w:rPr>
        <w:t>—</w:t>
      </w:r>
      <w:r w:rsidR="005C738F" w:rsidRPr="00A30337">
        <w:rPr>
          <w:rFonts w:ascii="Palatino Linotype" w:hAnsi="Palatino Linotype"/>
          <w:i/>
          <w:iCs/>
          <w:color w:val="000000"/>
          <w:sz w:val="22"/>
          <w:szCs w:val="22"/>
          <w:lang w:val="en-US"/>
        </w:rPr>
        <w:t>in collaboration with</w:t>
      </w:r>
      <w:r w:rsidR="005C738F" w:rsidRPr="00A30337">
        <w:rPr>
          <w:rFonts w:ascii="Palatino Linotype" w:hAnsi="Palatino Linotype"/>
          <w:color w:val="000000"/>
          <w:sz w:val="22"/>
          <w:szCs w:val="22"/>
          <w:lang w:val="en-US"/>
        </w:rPr>
        <w:t xml:space="preserve"> the design studio </w:t>
      </w:r>
      <w:proofErr w:type="spellStart"/>
      <w:r w:rsidR="005C738F" w:rsidRPr="00A30337">
        <w:rPr>
          <w:rFonts w:ascii="Palatino Linotype" w:hAnsi="Palatino Linotype"/>
          <w:color w:val="000000"/>
          <w:sz w:val="22"/>
          <w:szCs w:val="22"/>
          <w:lang w:val="en-US"/>
        </w:rPr>
        <w:t>camerAnebbia</w:t>
      </w:r>
      <w:proofErr w:type="spellEnd"/>
      <w:r w:rsidR="005C738F" w:rsidRPr="00A30337">
        <w:rPr>
          <w:rFonts w:ascii="Palatino Linotype" w:hAnsi="Palatino Linotype"/>
          <w:color w:val="000000"/>
          <w:sz w:val="22"/>
          <w:szCs w:val="22"/>
          <w:lang w:val="en-US"/>
        </w:rPr>
        <w:t xml:space="preserve"> </w:t>
      </w:r>
      <w:r w:rsidR="005C738F" w:rsidRPr="00A30337">
        <w:rPr>
          <w:rFonts w:ascii="Palatino Linotype" w:hAnsi="Palatino Linotype"/>
          <w:i/>
          <w:iCs/>
          <w:color w:val="000000"/>
          <w:sz w:val="22"/>
          <w:szCs w:val="22"/>
          <w:lang w:val="en-US"/>
        </w:rPr>
        <w:t>and with the support of</w:t>
      </w:r>
      <w:r w:rsidR="005C738F" w:rsidRPr="00A30337">
        <w:rPr>
          <w:rFonts w:ascii="Palatino Linotype" w:hAnsi="Palatino Linotype"/>
          <w:color w:val="000000"/>
          <w:sz w:val="22"/>
          <w:szCs w:val="22"/>
          <w:lang w:val="en-US"/>
        </w:rPr>
        <w:t xml:space="preserve"> the Italian Ministry of Foreign Affairs and International Cooperation and the Venice International University (VIU)</w:t>
      </w:r>
      <w:r w:rsidR="005C738F" w:rsidRPr="00A30337">
        <w:rPr>
          <w:rFonts w:ascii="Palatino Linotype" w:hAnsi="Palatino Linotype"/>
          <w:color w:val="000000"/>
          <w:sz w:val="22"/>
          <w:szCs w:val="22"/>
          <w:lang w:val="en-US"/>
        </w:rPr>
        <w:t>.</w:t>
      </w:r>
    </w:p>
    <w:p w14:paraId="7D701449" w14:textId="2DBA52DE" w:rsidR="003D3625" w:rsidRPr="005C738F" w:rsidRDefault="003D3625" w:rsidP="007D5B69">
      <w:pPr>
        <w:jc w:val="both"/>
        <w:rPr>
          <w:rFonts w:ascii="Palatino Linotype" w:eastAsia="Montserrat" w:hAnsi="Palatino Linotype" w:cs="Montserrat"/>
          <w:sz w:val="22"/>
          <w:szCs w:val="22"/>
          <w:lang w:val="en-US"/>
        </w:rPr>
      </w:pPr>
      <w:r w:rsidRPr="005C738F">
        <w:rPr>
          <w:rFonts w:ascii="Palatino Linotype" w:eastAsia="Montserrat" w:hAnsi="Palatino Linotype" w:cs="Montserrat"/>
          <w:sz w:val="22"/>
          <w:szCs w:val="22"/>
          <w:lang w:val="en-US"/>
        </w:rPr>
        <w:t xml:space="preserve"> </w:t>
      </w:r>
    </w:p>
    <w:p w14:paraId="2081197B" w14:textId="77777777" w:rsidR="001F6CAB" w:rsidRPr="005C738F" w:rsidRDefault="001F6CAB" w:rsidP="007D5B69">
      <w:pPr>
        <w:jc w:val="both"/>
        <w:rPr>
          <w:rFonts w:ascii="Palatino Linotype" w:eastAsia="Montserrat" w:hAnsi="Palatino Linotype" w:cs="Montserrat"/>
          <w:b/>
          <w:sz w:val="16"/>
          <w:szCs w:val="16"/>
          <w:lang w:val="en-US"/>
        </w:rPr>
      </w:pPr>
    </w:p>
    <w:p w14:paraId="6152C2CF" w14:textId="77777777" w:rsidR="00A653D2" w:rsidRPr="00A41FA0" w:rsidRDefault="00A653D2" w:rsidP="00A653D2">
      <w:pPr>
        <w:jc w:val="both"/>
        <w:rPr>
          <w:rFonts w:ascii="Palatino Linotype" w:hAnsi="Palatino Linotype"/>
          <w:bCs/>
          <w:sz w:val="22"/>
          <w:szCs w:val="22"/>
          <w:lang w:val="en-US"/>
        </w:rPr>
      </w:pPr>
      <w:r w:rsidRPr="00A41FA0">
        <w:rPr>
          <w:rFonts w:ascii="Palatino Linotype" w:hAnsi="Palatino Linotype"/>
          <w:b/>
          <w:bCs/>
          <w:sz w:val="22"/>
          <w:szCs w:val="22"/>
          <w:lang w:val="en-US"/>
        </w:rPr>
        <w:t>Venice Sustainability Foundation (VSF)</w:t>
      </w:r>
    </w:p>
    <w:p w14:paraId="3F0857C4" w14:textId="1D879D99" w:rsidR="00A653D2" w:rsidRPr="00A41FA0" w:rsidRDefault="00A653D2" w:rsidP="00A653D2">
      <w:pPr>
        <w:jc w:val="both"/>
        <w:rPr>
          <w:rFonts w:ascii="Palatino Linotype" w:hAnsi="Palatino Linotype"/>
          <w:bCs/>
          <w:sz w:val="22"/>
          <w:szCs w:val="22"/>
          <w:lang w:val="en-US"/>
        </w:rPr>
      </w:pPr>
      <w:r w:rsidRPr="00A41FA0">
        <w:rPr>
          <w:rFonts w:ascii="Palatino Linotype" w:hAnsi="Palatino Linotype"/>
          <w:bCs/>
          <w:sz w:val="22"/>
          <w:szCs w:val="22"/>
          <w:lang w:val="en-US"/>
        </w:rPr>
        <w:t xml:space="preserve">Founded on March 14, 2022, under the patronage of the Italian Government, VSF works to create a new model </w:t>
      </w:r>
      <w:r>
        <w:rPr>
          <w:rFonts w:ascii="Palatino Linotype" w:hAnsi="Palatino Linotype"/>
          <w:bCs/>
          <w:sz w:val="22"/>
          <w:szCs w:val="22"/>
          <w:lang w:val="en-US"/>
        </w:rPr>
        <w:t xml:space="preserve">of </w:t>
      </w:r>
      <w:r w:rsidRPr="00A41FA0">
        <w:rPr>
          <w:rFonts w:ascii="Palatino Linotype" w:hAnsi="Palatino Linotype"/>
          <w:bCs/>
          <w:sz w:val="22"/>
          <w:szCs w:val="22"/>
          <w:lang w:val="en-US"/>
        </w:rPr>
        <w:t xml:space="preserve">sustainability for Venice and its </w:t>
      </w:r>
      <w:r w:rsidR="003F1293">
        <w:rPr>
          <w:rFonts w:ascii="Palatino Linotype" w:hAnsi="Palatino Linotype"/>
          <w:bCs/>
          <w:sz w:val="22"/>
          <w:szCs w:val="22"/>
          <w:lang w:val="en-US"/>
        </w:rPr>
        <w:t>metropolitan area</w:t>
      </w:r>
      <w:r w:rsidRPr="00A41FA0">
        <w:rPr>
          <w:rFonts w:ascii="Palatino Linotype" w:hAnsi="Palatino Linotype"/>
          <w:bCs/>
          <w:sz w:val="22"/>
          <w:szCs w:val="22"/>
          <w:lang w:val="en-US"/>
        </w:rPr>
        <w:t xml:space="preserve"> that allows </w:t>
      </w:r>
      <w:r w:rsidR="003F1293">
        <w:rPr>
          <w:rFonts w:ascii="Palatino Linotype" w:hAnsi="Palatino Linotype"/>
          <w:bCs/>
          <w:sz w:val="22"/>
          <w:szCs w:val="22"/>
          <w:lang w:val="en-US"/>
        </w:rPr>
        <w:t xml:space="preserve">for </w:t>
      </w:r>
      <w:r w:rsidRPr="00A41FA0">
        <w:rPr>
          <w:rFonts w:ascii="Palatino Linotype" w:hAnsi="Palatino Linotype"/>
          <w:bCs/>
          <w:sz w:val="22"/>
          <w:szCs w:val="22"/>
          <w:lang w:val="en-US"/>
        </w:rPr>
        <w:t xml:space="preserve">the stable recreation of the </w:t>
      </w:r>
      <w:r w:rsidR="003F1293" w:rsidRPr="00A41FA0">
        <w:rPr>
          <w:rFonts w:ascii="Palatino Linotype" w:hAnsi="Palatino Linotype"/>
          <w:bCs/>
          <w:sz w:val="22"/>
          <w:szCs w:val="22"/>
          <w:lang w:val="en-US"/>
        </w:rPr>
        <w:t>residential, work</w:t>
      </w:r>
      <w:r w:rsidR="00041F19">
        <w:rPr>
          <w:rFonts w:ascii="Palatino Linotype" w:hAnsi="Palatino Linotype"/>
          <w:bCs/>
          <w:sz w:val="22"/>
          <w:szCs w:val="22"/>
          <w:lang w:val="en-US"/>
        </w:rPr>
        <w:t>,</w:t>
      </w:r>
      <w:r w:rsidR="003F1293">
        <w:rPr>
          <w:rFonts w:ascii="Palatino Linotype" w:hAnsi="Palatino Linotype"/>
          <w:bCs/>
          <w:sz w:val="22"/>
          <w:szCs w:val="22"/>
          <w:lang w:val="en-US"/>
        </w:rPr>
        <w:t xml:space="preserve"> and</w:t>
      </w:r>
      <w:r w:rsidR="003F1293" w:rsidRPr="00A41FA0">
        <w:rPr>
          <w:rFonts w:ascii="Palatino Linotype" w:hAnsi="Palatino Linotype"/>
          <w:bCs/>
          <w:sz w:val="22"/>
          <w:szCs w:val="22"/>
          <w:lang w:val="en-US"/>
        </w:rPr>
        <w:t xml:space="preserve"> touris</w:t>
      </w:r>
      <w:r w:rsidR="003F1293">
        <w:rPr>
          <w:rFonts w:ascii="Palatino Linotype" w:hAnsi="Palatino Linotype"/>
          <w:bCs/>
          <w:sz w:val="22"/>
          <w:szCs w:val="22"/>
          <w:lang w:val="en-US"/>
        </w:rPr>
        <w:t>m</w:t>
      </w:r>
      <w:r w:rsidR="003F1293" w:rsidRPr="00A41FA0">
        <w:rPr>
          <w:rFonts w:ascii="Palatino Linotype" w:hAnsi="Palatino Linotype"/>
          <w:bCs/>
          <w:sz w:val="22"/>
          <w:szCs w:val="22"/>
          <w:lang w:val="en-US"/>
        </w:rPr>
        <w:t xml:space="preserve"> </w:t>
      </w:r>
      <w:r w:rsidRPr="00A41FA0">
        <w:rPr>
          <w:rFonts w:ascii="Palatino Linotype" w:hAnsi="Palatino Linotype"/>
          <w:bCs/>
          <w:sz w:val="22"/>
          <w:szCs w:val="22"/>
          <w:lang w:val="en-US"/>
        </w:rPr>
        <w:t xml:space="preserve">experience that has made these places unique for centuries. The foundation comprises a </w:t>
      </w:r>
      <w:r w:rsidR="003F1293">
        <w:rPr>
          <w:rFonts w:ascii="Palatino Linotype" w:hAnsi="Palatino Linotype"/>
          <w:bCs/>
          <w:sz w:val="22"/>
          <w:szCs w:val="22"/>
          <w:lang w:val="en-US"/>
        </w:rPr>
        <w:t xml:space="preserve">diverse </w:t>
      </w:r>
      <w:r w:rsidRPr="00A41FA0">
        <w:rPr>
          <w:rFonts w:ascii="Palatino Linotype" w:hAnsi="Palatino Linotype"/>
          <w:bCs/>
          <w:sz w:val="22"/>
          <w:szCs w:val="22"/>
          <w:lang w:val="en-US"/>
        </w:rPr>
        <w:t xml:space="preserve">partnership of regional and local territorial entities, </w:t>
      </w:r>
      <w:r w:rsidR="003F1293">
        <w:rPr>
          <w:rFonts w:ascii="Palatino Linotype" w:hAnsi="Palatino Linotype"/>
          <w:bCs/>
          <w:sz w:val="22"/>
          <w:szCs w:val="22"/>
          <w:lang w:val="en-US"/>
        </w:rPr>
        <w:t>major</w:t>
      </w:r>
      <w:r w:rsidRPr="00A41FA0">
        <w:rPr>
          <w:rFonts w:ascii="Palatino Linotype" w:hAnsi="Palatino Linotype"/>
          <w:bCs/>
          <w:sz w:val="22"/>
          <w:szCs w:val="22"/>
          <w:lang w:val="en-US"/>
        </w:rPr>
        <w:t xml:space="preserve"> Venetian cultural and academic institutions, and a group of </w:t>
      </w:r>
      <w:r w:rsidR="003F1293">
        <w:rPr>
          <w:rFonts w:ascii="Palatino Linotype" w:hAnsi="Palatino Linotype"/>
          <w:bCs/>
          <w:sz w:val="22"/>
          <w:szCs w:val="22"/>
          <w:lang w:val="en-US"/>
        </w:rPr>
        <w:t>large</w:t>
      </w:r>
      <w:r w:rsidRPr="00A41FA0">
        <w:rPr>
          <w:rFonts w:ascii="Palatino Linotype" w:hAnsi="Palatino Linotype"/>
          <w:bCs/>
          <w:sz w:val="22"/>
          <w:szCs w:val="22"/>
          <w:lang w:val="en-US"/>
        </w:rPr>
        <w:t xml:space="preserve"> companies interested in the sustainable development of the Venetian area.</w:t>
      </w:r>
    </w:p>
    <w:p w14:paraId="782D1EB1" w14:textId="6DACD565" w:rsidR="007D5B69" w:rsidRPr="003F1293" w:rsidRDefault="00A653D2" w:rsidP="007D5B69">
      <w:pPr>
        <w:jc w:val="both"/>
        <w:rPr>
          <w:rFonts w:ascii="Palatino Linotype" w:eastAsia="Montserrat" w:hAnsi="Palatino Linotype" w:cs="Montserrat"/>
          <w:sz w:val="22"/>
          <w:szCs w:val="22"/>
        </w:rPr>
      </w:pPr>
      <w:proofErr w:type="spellStart"/>
      <w:r w:rsidRPr="00A41FA0">
        <w:rPr>
          <w:rFonts w:ascii="Palatino Linotype" w:hAnsi="Palatino Linotype"/>
          <w:bCs/>
          <w:sz w:val="22"/>
          <w:szCs w:val="22"/>
        </w:rPr>
        <w:t>Founding</w:t>
      </w:r>
      <w:proofErr w:type="spellEnd"/>
      <w:r w:rsidRPr="00A41FA0">
        <w:rPr>
          <w:rFonts w:ascii="Palatino Linotype" w:hAnsi="Palatino Linotype"/>
          <w:bCs/>
          <w:sz w:val="22"/>
          <w:szCs w:val="22"/>
        </w:rPr>
        <w:t xml:space="preserve"> </w:t>
      </w:r>
      <w:proofErr w:type="spellStart"/>
      <w:r w:rsidRPr="00A41FA0">
        <w:rPr>
          <w:rFonts w:ascii="Palatino Linotype" w:hAnsi="Palatino Linotype"/>
          <w:bCs/>
          <w:sz w:val="22"/>
          <w:szCs w:val="22"/>
        </w:rPr>
        <w:t>members</w:t>
      </w:r>
      <w:proofErr w:type="spellEnd"/>
      <w:r w:rsidRPr="00A41FA0">
        <w:rPr>
          <w:rFonts w:ascii="Palatino Linotype" w:hAnsi="Palatino Linotype"/>
          <w:bCs/>
          <w:sz w:val="22"/>
          <w:szCs w:val="22"/>
        </w:rPr>
        <w:t xml:space="preserve"> of VSF include:</w:t>
      </w:r>
      <w:r w:rsidR="003F1293">
        <w:rPr>
          <w:rFonts w:ascii="Palatino Linotype" w:eastAsia="Montserrat" w:hAnsi="Palatino Linotype" w:cs="Montserrat"/>
          <w:sz w:val="22"/>
          <w:szCs w:val="22"/>
        </w:rPr>
        <w:t xml:space="preserve"> </w:t>
      </w:r>
      <w:r w:rsidR="007D5B69" w:rsidRPr="001F6CAB">
        <w:rPr>
          <w:rFonts w:ascii="Palatino Linotype" w:eastAsia="Montserrat" w:hAnsi="Palatino Linotype" w:cs="Montserrat"/>
          <w:sz w:val="22"/>
          <w:szCs w:val="22"/>
        </w:rPr>
        <w:t xml:space="preserve">Regione del Veneto, Comune di Venezia, Università Ca’ Foscari Venezia, Università Iuav di Venezia, Accademia di Belle Arti Venezia, Conservatorio di Musica Benedetto Marcello Venezia, Fondazione Giorgio Cini, Assicurazioni Generali, Boston Consulting Group, Confindustria Veneto, Enel Italia, Eni, Snam. </w:t>
      </w:r>
      <w:r w:rsidR="003F1293" w:rsidRPr="00A41FA0">
        <w:rPr>
          <w:rFonts w:ascii="Palatino Linotype" w:hAnsi="Palatino Linotype"/>
          <w:bCs/>
          <w:sz w:val="22"/>
          <w:szCs w:val="22"/>
        </w:rPr>
        <w:t>Co-</w:t>
      </w:r>
      <w:proofErr w:type="spellStart"/>
      <w:r w:rsidR="003F1293" w:rsidRPr="00A41FA0">
        <w:rPr>
          <w:rFonts w:ascii="Palatino Linotype" w:hAnsi="Palatino Linotype"/>
          <w:bCs/>
          <w:sz w:val="22"/>
          <w:szCs w:val="22"/>
        </w:rPr>
        <w:t>founding</w:t>
      </w:r>
      <w:proofErr w:type="spellEnd"/>
      <w:r w:rsidR="003F1293" w:rsidRPr="00A41FA0">
        <w:rPr>
          <w:rFonts w:ascii="Palatino Linotype" w:hAnsi="Palatino Linotype"/>
          <w:bCs/>
          <w:sz w:val="22"/>
          <w:szCs w:val="22"/>
        </w:rPr>
        <w:t xml:space="preserve"> </w:t>
      </w:r>
      <w:proofErr w:type="spellStart"/>
      <w:r w:rsidR="003F1293" w:rsidRPr="00A41FA0">
        <w:rPr>
          <w:rFonts w:ascii="Palatino Linotype" w:hAnsi="Palatino Linotype"/>
          <w:bCs/>
          <w:sz w:val="22"/>
          <w:szCs w:val="22"/>
        </w:rPr>
        <w:t>members</w:t>
      </w:r>
      <w:proofErr w:type="spellEnd"/>
      <w:r w:rsidR="003F1293" w:rsidRPr="00A41FA0">
        <w:rPr>
          <w:rFonts w:ascii="Palatino Linotype" w:hAnsi="Palatino Linotype"/>
          <w:bCs/>
          <w:sz w:val="22"/>
          <w:szCs w:val="22"/>
        </w:rPr>
        <w:t xml:space="preserve"> of VSF include</w:t>
      </w:r>
      <w:r w:rsidR="007D5B69" w:rsidRPr="001F6CAB">
        <w:rPr>
          <w:rFonts w:ascii="Palatino Linotype" w:eastAsia="Montserrat" w:hAnsi="Palatino Linotype" w:cs="Montserrat"/>
          <w:sz w:val="22"/>
          <w:szCs w:val="22"/>
        </w:rPr>
        <w:t xml:space="preserve">: Alilaguna, Almaviva, Autorità di Sistema Portuale del Mare Adriatico Settentrionale - Porti di Venezia e Chioggia, </w:t>
      </w:r>
      <w:proofErr w:type="spellStart"/>
      <w:r w:rsidR="007D5B69" w:rsidRPr="001F6CAB">
        <w:rPr>
          <w:rFonts w:ascii="Palatino Linotype" w:eastAsia="Montserrat" w:hAnsi="Palatino Linotype" w:cs="Montserrat"/>
          <w:sz w:val="22"/>
          <w:szCs w:val="22"/>
        </w:rPr>
        <w:t>Avl</w:t>
      </w:r>
      <w:proofErr w:type="spellEnd"/>
      <w:r w:rsidR="007D5B69" w:rsidRPr="001F6CAB">
        <w:rPr>
          <w:rFonts w:ascii="Palatino Linotype" w:eastAsia="Montserrat" w:hAnsi="Palatino Linotype" w:cs="Montserrat"/>
          <w:sz w:val="22"/>
          <w:szCs w:val="22"/>
        </w:rPr>
        <w:t xml:space="preserve"> Italia, Concessioni Autostradali Venete, Camera di Commercio Venezia Rovigo, Cassa Depositi e Prestiti, Consiglio Nazionale delle Ricerche, Eagle Pictures, Edison, </w:t>
      </w:r>
      <w:proofErr w:type="spellStart"/>
      <w:r w:rsidR="007D5B69" w:rsidRPr="001F6CAB">
        <w:rPr>
          <w:rFonts w:ascii="Palatino Linotype" w:eastAsia="Montserrat" w:hAnsi="Palatino Linotype" w:cs="Montserrat"/>
          <w:sz w:val="22"/>
          <w:szCs w:val="22"/>
        </w:rPr>
        <w:t>Enfinity</w:t>
      </w:r>
      <w:proofErr w:type="spellEnd"/>
      <w:r w:rsidR="007D5B69" w:rsidRPr="001F6CAB">
        <w:rPr>
          <w:rFonts w:ascii="Palatino Linotype" w:eastAsia="Montserrat" w:hAnsi="Palatino Linotype" w:cs="Montserrat"/>
          <w:sz w:val="22"/>
          <w:szCs w:val="22"/>
        </w:rPr>
        <w:t xml:space="preserve"> Global, Ferrovie dello Stato Italiane, Fincantieri, Fondazione Compagnia di San Paolo, Fondazione di Venezia, Fondazione Diabete Ricerca onlus, Gruppo Autostrade per l’Italia, </w:t>
      </w:r>
      <w:proofErr w:type="spellStart"/>
      <w:r w:rsidR="007D5B69" w:rsidRPr="001F6CAB">
        <w:rPr>
          <w:rFonts w:ascii="Palatino Linotype" w:eastAsia="Montserrat" w:hAnsi="Palatino Linotype" w:cs="Montserrat"/>
          <w:sz w:val="22"/>
          <w:szCs w:val="22"/>
        </w:rPr>
        <w:t>Infinityhub</w:t>
      </w:r>
      <w:proofErr w:type="spellEnd"/>
      <w:r w:rsidR="007D5B69" w:rsidRPr="001F6CAB">
        <w:rPr>
          <w:rFonts w:ascii="Palatino Linotype" w:eastAsia="Montserrat" w:hAnsi="Palatino Linotype" w:cs="Montserrat"/>
          <w:sz w:val="22"/>
          <w:szCs w:val="22"/>
        </w:rPr>
        <w:t xml:space="preserve">, Invitalia, Microsoft, Poste Italiane, PricewaterhouseCoopers, Sanlorenzo, Società Italiana per le Condotte d’Acqua 1880, Terna, TIM, Umana, Unicredit, Unioncamere, </w:t>
      </w:r>
      <w:proofErr w:type="spellStart"/>
      <w:r w:rsidR="007D5B69" w:rsidRPr="001F6CAB">
        <w:rPr>
          <w:rFonts w:ascii="Palatino Linotype" w:eastAsia="Montserrat" w:hAnsi="Palatino Linotype" w:cs="Montserrat"/>
          <w:sz w:val="22"/>
          <w:szCs w:val="22"/>
        </w:rPr>
        <w:t>Venice</w:t>
      </w:r>
      <w:proofErr w:type="spellEnd"/>
      <w:r w:rsidR="007D5B69" w:rsidRPr="001F6CAB">
        <w:rPr>
          <w:rFonts w:ascii="Palatino Linotype" w:eastAsia="Montserrat" w:hAnsi="Palatino Linotype" w:cs="Montserrat"/>
          <w:sz w:val="22"/>
          <w:szCs w:val="22"/>
        </w:rPr>
        <w:t xml:space="preserve"> International University. </w:t>
      </w:r>
    </w:p>
    <w:p w14:paraId="556DACD1" w14:textId="77777777" w:rsidR="002E2F7D" w:rsidRDefault="002E2F7D" w:rsidP="007A60DD">
      <w:pPr>
        <w:jc w:val="both"/>
        <w:rPr>
          <w:rStyle w:val="Collegamentoipertestuale"/>
          <w:rFonts w:ascii="Palatino Linotype" w:hAnsi="Palatino Linotype"/>
          <w:bCs/>
          <w:sz w:val="22"/>
          <w:szCs w:val="22"/>
        </w:rPr>
      </w:pPr>
    </w:p>
    <w:p w14:paraId="05335B81" w14:textId="0CAA9E57" w:rsidR="002E2F7D" w:rsidRDefault="002E2F7D" w:rsidP="002E2F7D">
      <w:pPr>
        <w:jc w:val="both"/>
        <w:rPr>
          <w:rFonts w:ascii="Palatino Linotype" w:hAnsi="Palatino Linotype"/>
          <w:bCs/>
          <w:sz w:val="22"/>
          <w:szCs w:val="22"/>
          <w:lang w:val="en-US"/>
        </w:rPr>
      </w:pPr>
      <w:r w:rsidRPr="00A41FA0">
        <w:rPr>
          <w:rFonts w:ascii="Palatino Linotype" w:hAnsi="Palatino Linotype"/>
          <w:bCs/>
          <w:sz w:val="22"/>
          <w:szCs w:val="22"/>
          <w:lang w:val="en-US"/>
        </w:rPr>
        <w:t xml:space="preserve">The </w:t>
      </w:r>
      <w:r w:rsidR="003F1293">
        <w:rPr>
          <w:rFonts w:ascii="Palatino Linotype" w:hAnsi="Palatino Linotype"/>
          <w:bCs/>
          <w:sz w:val="22"/>
          <w:szCs w:val="22"/>
          <w:lang w:val="en-US"/>
        </w:rPr>
        <w:t>Foundation is chaired by</w:t>
      </w:r>
      <w:r w:rsidRPr="00A41FA0">
        <w:rPr>
          <w:rFonts w:ascii="Palatino Linotype" w:hAnsi="Palatino Linotype"/>
          <w:bCs/>
          <w:sz w:val="22"/>
          <w:szCs w:val="22"/>
          <w:lang w:val="en-US"/>
        </w:rPr>
        <w:t xml:space="preserve"> Renato Brunetta, with Vice Presidents Luca Zaia, President of the Veneto Region</w:t>
      </w:r>
      <w:r w:rsidR="003F1293">
        <w:rPr>
          <w:rFonts w:ascii="Palatino Linotype" w:hAnsi="Palatino Linotype"/>
          <w:bCs/>
          <w:sz w:val="22"/>
          <w:szCs w:val="22"/>
          <w:lang w:val="en-US"/>
        </w:rPr>
        <w:t>al Government</w:t>
      </w:r>
      <w:r w:rsidRPr="00A41FA0">
        <w:rPr>
          <w:rFonts w:ascii="Palatino Linotype" w:hAnsi="Palatino Linotype"/>
          <w:bCs/>
          <w:sz w:val="22"/>
          <w:szCs w:val="22"/>
          <w:lang w:val="en-US"/>
        </w:rPr>
        <w:t>, and Luigi Brugnaro, Mayor of Venice.</w:t>
      </w:r>
    </w:p>
    <w:p w14:paraId="0FF6EF99" w14:textId="77777777" w:rsidR="003F1293" w:rsidRPr="00A41FA0" w:rsidRDefault="003F1293" w:rsidP="002E2F7D">
      <w:pPr>
        <w:jc w:val="both"/>
        <w:rPr>
          <w:rFonts w:ascii="Palatino Linotype" w:hAnsi="Palatino Linotype"/>
          <w:bCs/>
          <w:sz w:val="22"/>
          <w:szCs w:val="22"/>
          <w:lang w:val="en-US"/>
        </w:rPr>
      </w:pPr>
    </w:p>
    <w:p w14:paraId="1E4A1DC9" w14:textId="77777777" w:rsidR="002E2F7D" w:rsidRPr="00A41FA0" w:rsidRDefault="002E2F7D" w:rsidP="002E2F7D">
      <w:pPr>
        <w:jc w:val="both"/>
        <w:rPr>
          <w:rFonts w:ascii="Palatino Linotype" w:hAnsi="Palatino Linotype"/>
          <w:bCs/>
          <w:sz w:val="22"/>
          <w:szCs w:val="22"/>
          <w:lang w:val="en-US"/>
        </w:rPr>
      </w:pPr>
      <w:r w:rsidRPr="00A41FA0">
        <w:rPr>
          <w:rFonts w:ascii="Palatino Linotype" w:hAnsi="Palatino Linotype"/>
          <w:b/>
          <w:bCs/>
          <w:sz w:val="22"/>
          <w:szCs w:val="22"/>
          <w:lang w:val="en-US"/>
        </w:rPr>
        <w:t>La Biennale di Venezia</w:t>
      </w:r>
    </w:p>
    <w:p w14:paraId="1C656B28" w14:textId="76B5B8D1" w:rsidR="002E2F7D" w:rsidRPr="00A41FA0" w:rsidRDefault="002E2F7D" w:rsidP="002E2F7D">
      <w:pPr>
        <w:jc w:val="both"/>
        <w:rPr>
          <w:rFonts w:ascii="Palatino Linotype" w:hAnsi="Palatino Linotype"/>
          <w:bCs/>
          <w:sz w:val="22"/>
          <w:szCs w:val="22"/>
          <w:lang w:val="en-US"/>
        </w:rPr>
      </w:pPr>
      <w:r w:rsidRPr="00A41FA0">
        <w:rPr>
          <w:rFonts w:ascii="Palatino Linotype" w:hAnsi="Palatino Linotype"/>
          <w:bCs/>
          <w:sz w:val="22"/>
          <w:szCs w:val="22"/>
          <w:lang w:val="en-US"/>
        </w:rPr>
        <w:t xml:space="preserve">La Biennale di Venezia was founded in 1895 and is considered one of the world's most renowned and prestigious cultural institutions. At the forefront of research and dissemination of new contemporary artistic trends, La Biennale di Venezia organizes exhibitions, performances, research activities, and training in all its sectors – Art (1895), Architecture (1980), Cinema (1932), Dance (1999), Theater (1934), Music (1930). The history of La Biennale di Venezia is documented in the Historical Archive at the headquarters in Marghera and the Central Pavilion in the Giardini (Library). Since 1998, the International Art Exhibition and the International Architecture Exhibition have adopted a new organizational structure with new guidelines. In recent years, La Biennale has promoted new educational activities, such as the college, conferences, and symposia at its Ca' </w:t>
      </w:r>
      <w:proofErr w:type="spellStart"/>
      <w:r w:rsidRPr="00A41FA0">
        <w:rPr>
          <w:rFonts w:ascii="Palatino Linotype" w:hAnsi="Palatino Linotype"/>
          <w:bCs/>
          <w:sz w:val="22"/>
          <w:szCs w:val="22"/>
          <w:lang w:val="en-US"/>
        </w:rPr>
        <w:t>Giustinian</w:t>
      </w:r>
      <w:proofErr w:type="spellEnd"/>
      <w:r w:rsidRPr="00A41FA0">
        <w:rPr>
          <w:rFonts w:ascii="Palatino Linotype" w:hAnsi="Palatino Linotype"/>
          <w:bCs/>
          <w:sz w:val="22"/>
          <w:szCs w:val="22"/>
          <w:lang w:val="en-US"/>
        </w:rPr>
        <w:t xml:space="preserve"> headquarters.</w:t>
      </w:r>
    </w:p>
    <w:p w14:paraId="79CCADC7" w14:textId="77777777" w:rsidR="002E2F7D" w:rsidRPr="00A41FA0" w:rsidRDefault="002E2F7D" w:rsidP="002E2F7D">
      <w:pPr>
        <w:jc w:val="both"/>
        <w:rPr>
          <w:rFonts w:ascii="Palatino Linotype" w:hAnsi="Palatino Linotype"/>
          <w:bCs/>
          <w:sz w:val="22"/>
          <w:szCs w:val="22"/>
          <w:lang w:val="en-US"/>
        </w:rPr>
      </w:pPr>
      <w:r w:rsidRPr="00A41FA0">
        <w:rPr>
          <w:rFonts w:ascii="Palatino Linotype" w:hAnsi="Palatino Linotype"/>
          <w:bCs/>
          <w:sz w:val="22"/>
          <w:szCs w:val="22"/>
          <w:lang w:val="en-US"/>
        </w:rPr>
        <w:lastRenderedPageBreak/>
        <w:t>For more information:</w:t>
      </w:r>
    </w:p>
    <w:p w14:paraId="3C3399BD" w14:textId="77777777" w:rsidR="002E2F7D" w:rsidRPr="00A41FA0" w:rsidRDefault="002E2F7D" w:rsidP="002E2F7D">
      <w:pPr>
        <w:jc w:val="both"/>
        <w:rPr>
          <w:rFonts w:ascii="Palatino Linotype" w:hAnsi="Palatino Linotype"/>
          <w:bCs/>
          <w:sz w:val="22"/>
          <w:szCs w:val="22"/>
          <w:lang w:val="en-US"/>
        </w:rPr>
      </w:pPr>
      <w:r w:rsidRPr="00A41FA0">
        <w:rPr>
          <w:rFonts w:ascii="Palatino Linotype" w:hAnsi="Palatino Linotype"/>
          <w:bCs/>
          <w:sz w:val="22"/>
          <w:szCs w:val="22"/>
          <w:lang w:val="en-US"/>
        </w:rPr>
        <w:t xml:space="preserve">VSF: </w:t>
      </w:r>
      <w:hyperlink r:id="rId9" w:tgtFrame="_blank" w:history="1">
        <w:r w:rsidRPr="00A41FA0">
          <w:rPr>
            <w:rStyle w:val="Collegamentoipertestuale"/>
            <w:rFonts w:ascii="Palatino Linotype" w:hAnsi="Palatino Linotype"/>
            <w:bCs/>
            <w:sz w:val="22"/>
            <w:szCs w:val="22"/>
            <w:lang w:val="en-US"/>
          </w:rPr>
          <w:t>www.vsf.foundation</w:t>
        </w:r>
      </w:hyperlink>
    </w:p>
    <w:p w14:paraId="229DB79C" w14:textId="77777777" w:rsidR="002E2F7D" w:rsidRPr="00A41FA0" w:rsidRDefault="002E2F7D" w:rsidP="002E2F7D">
      <w:pPr>
        <w:jc w:val="both"/>
        <w:rPr>
          <w:rFonts w:ascii="Palatino Linotype" w:hAnsi="Palatino Linotype"/>
          <w:bCs/>
          <w:sz w:val="22"/>
          <w:szCs w:val="22"/>
          <w:lang w:val="en-US"/>
        </w:rPr>
      </w:pPr>
      <w:r w:rsidRPr="00A41FA0">
        <w:rPr>
          <w:rFonts w:ascii="Palatino Linotype" w:hAnsi="Palatino Linotype"/>
          <w:bCs/>
          <w:sz w:val="22"/>
          <w:szCs w:val="22"/>
          <w:lang w:val="en-US"/>
        </w:rPr>
        <w:t xml:space="preserve">Press contacts: </w:t>
      </w:r>
      <w:proofErr w:type="spellStart"/>
      <w:r w:rsidRPr="00A41FA0">
        <w:rPr>
          <w:rFonts w:ascii="Palatino Linotype" w:hAnsi="Palatino Linotype"/>
          <w:bCs/>
          <w:sz w:val="22"/>
          <w:szCs w:val="22"/>
          <w:lang w:val="en-US"/>
        </w:rPr>
        <w:t>ufficio.stampa@vsf.foundation</w:t>
      </w:r>
      <w:proofErr w:type="spellEnd"/>
    </w:p>
    <w:p w14:paraId="1799AE3F" w14:textId="77777777" w:rsidR="002E2F7D" w:rsidRPr="00A41FA0" w:rsidRDefault="002E2F7D" w:rsidP="002E2F7D">
      <w:pPr>
        <w:jc w:val="both"/>
        <w:rPr>
          <w:rFonts w:ascii="Palatino Linotype" w:hAnsi="Palatino Linotype"/>
          <w:bCs/>
          <w:sz w:val="22"/>
          <w:szCs w:val="22"/>
        </w:rPr>
      </w:pPr>
      <w:r w:rsidRPr="00A41FA0">
        <w:rPr>
          <w:rFonts w:ascii="Palatino Linotype" w:hAnsi="Palatino Linotype"/>
          <w:bCs/>
          <w:sz w:val="22"/>
          <w:szCs w:val="22"/>
        </w:rPr>
        <w:t xml:space="preserve">La Biennale di Venezia: </w:t>
      </w:r>
      <w:hyperlink r:id="rId10" w:tgtFrame="_blank" w:history="1">
        <w:r w:rsidRPr="00A41FA0">
          <w:rPr>
            <w:rStyle w:val="Collegamentoipertestuale"/>
            <w:rFonts w:ascii="Palatino Linotype" w:hAnsi="Palatino Linotype"/>
            <w:bCs/>
            <w:sz w:val="22"/>
            <w:szCs w:val="22"/>
          </w:rPr>
          <w:t>www.labiennale.org</w:t>
        </w:r>
      </w:hyperlink>
    </w:p>
    <w:p w14:paraId="7DBE60CE" w14:textId="77777777" w:rsidR="002E2F7D" w:rsidRPr="00A41FA0" w:rsidRDefault="002E2F7D" w:rsidP="002E2F7D">
      <w:pPr>
        <w:jc w:val="both"/>
        <w:rPr>
          <w:rFonts w:ascii="Palatino Linotype" w:hAnsi="Palatino Linotype"/>
          <w:bCs/>
          <w:sz w:val="22"/>
          <w:szCs w:val="22"/>
        </w:rPr>
      </w:pPr>
      <w:r w:rsidRPr="00A41FA0">
        <w:rPr>
          <w:rFonts w:ascii="Palatino Linotype" w:hAnsi="Palatino Linotype"/>
          <w:bCs/>
          <w:sz w:val="22"/>
          <w:szCs w:val="22"/>
        </w:rPr>
        <w:t xml:space="preserve">Press </w:t>
      </w:r>
      <w:proofErr w:type="spellStart"/>
      <w:r w:rsidRPr="00A41FA0">
        <w:rPr>
          <w:rFonts w:ascii="Palatino Linotype" w:hAnsi="Palatino Linotype"/>
          <w:bCs/>
          <w:sz w:val="22"/>
          <w:szCs w:val="22"/>
        </w:rPr>
        <w:t>contacts</w:t>
      </w:r>
      <w:proofErr w:type="spellEnd"/>
      <w:r w:rsidRPr="00A41FA0">
        <w:rPr>
          <w:rFonts w:ascii="Palatino Linotype" w:hAnsi="Palatino Linotype"/>
          <w:bCs/>
          <w:sz w:val="22"/>
          <w:szCs w:val="22"/>
        </w:rPr>
        <w:t>: pressoffice@labiennale.org</w:t>
      </w:r>
    </w:p>
    <w:p w14:paraId="4380A63A" w14:textId="77777777" w:rsidR="002E2F7D" w:rsidRPr="007A60DD" w:rsidRDefault="002E2F7D" w:rsidP="007A60DD">
      <w:pPr>
        <w:jc w:val="both"/>
        <w:rPr>
          <w:rFonts w:ascii="Palatino Linotype" w:hAnsi="Palatino Linotype"/>
          <w:bCs/>
          <w:sz w:val="22"/>
          <w:szCs w:val="22"/>
        </w:rPr>
      </w:pPr>
    </w:p>
    <w:sectPr w:rsidR="002E2F7D" w:rsidRPr="007A60DD" w:rsidSect="00365C9D">
      <w:headerReference w:type="default" r:id="rId11"/>
      <w:headerReference w:type="first" r:id="rId12"/>
      <w:pgSz w:w="11900" w:h="16840"/>
      <w:pgMar w:top="141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BDCEA" w14:textId="77777777" w:rsidR="00A15F75" w:rsidRDefault="00A15F75" w:rsidP="00C269C4">
      <w:r>
        <w:separator/>
      </w:r>
    </w:p>
  </w:endnote>
  <w:endnote w:type="continuationSeparator" w:id="0">
    <w:p w14:paraId="561C280C" w14:textId="77777777" w:rsidR="00A15F75" w:rsidRDefault="00A15F75" w:rsidP="00C2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4D"/>
    <w:family w:val="auto"/>
    <w:pitch w:val="variable"/>
    <w:sig w:usb0="2000020F" w:usb1="00000003" w:usb2="00000000" w:usb3="00000000" w:csb0="00000197" w:csb1="00000000"/>
  </w:font>
  <w:font w:name="AppleSystemUIFont">
    <w:altName w:val="Calibri"/>
    <w:panose1 w:val="020B0604020202020204"/>
    <w:charset w:val="00"/>
    <w:family w:val="auto"/>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99576" w14:textId="77777777" w:rsidR="00A15F75" w:rsidRDefault="00A15F75" w:rsidP="00C269C4">
      <w:r>
        <w:separator/>
      </w:r>
    </w:p>
  </w:footnote>
  <w:footnote w:type="continuationSeparator" w:id="0">
    <w:p w14:paraId="6751BAF3" w14:textId="77777777" w:rsidR="00A15F75" w:rsidRDefault="00A15F75" w:rsidP="00C26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F1CD" w14:textId="75308F42" w:rsidR="00BB52E1" w:rsidRDefault="00BB52E1" w:rsidP="00BB52E1">
    <w:pPr>
      <w:pStyle w:val="Intestazione"/>
      <w:tabs>
        <w:tab w:val="clear" w:pos="4819"/>
        <w:tab w:val="clear" w:pos="9638"/>
        <w:tab w:val="left" w:pos="3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C644" w14:textId="46F2595E" w:rsidR="00BB52E1" w:rsidRDefault="008D5390">
    <w:pPr>
      <w:pStyle w:val="Intestazione"/>
    </w:pPr>
    <w:r>
      <w:rPr>
        <w:noProof/>
      </w:rPr>
      <w:drawing>
        <wp:anchor distT="0" distB="0" distL="114300" distR="114300" simplePos="0" relativeHeight="251658240" behindDoc="0" locked="0" layoutInCell="1" allowOverlap="1" wp14:anchorId="5A5B3CF8" wp14:editId="6927E160">
          <wp:simplePos x="0" y="0"/>
          <wp:positionH relativeFrom="column">
            <wp:posOffset>-221980</wp:posOffset>
          </wp:positionH>
          <wp:positionV relativeFrom="paragraph">
            <wp:posOffset>-15240</wp:posOffset>
          </wp:positionV>
          <wp:extent cx="2380527" cy="2233279"/>
          <wp:effectExtent l="0" t="0" r="0" b="0"/>
          <wp:wrapNone/>
          <wp:docPr id="832265639" name="Immagine 3" descr="Immagine che contiene testo, Carattere, grafica,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65639" name="Immagine 3" descr="Immagine che contiene testo, Carattere, grafica, Elementi grafici&#10;&#10;Descrizione generata automaticamente"/>
                  <pic:cNvPicPr/>
                </pic:nvPicPr>
                <pic:blipFill>
                  <a:blip r:embed="rId1"/>
                  <a:stretch>
                    <a:fillRect/>
                  </a:stretch>
                </pic:blipFill>
                <pic:spPr>
                  <a:xfrm>
                    <a:off x="0" y="0"/>
                    <a:ext cx="2380527" cy="22332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2800"/>
    <w:multiLevelType w:val="hybridMultilevel"/>
    <w:tmpl w:val="F0048FE4"/>
    <w:lvl w:ilvl="0" w:tplc="6BE0FD56">
      <w:numFmt w:val="bullet"/>
      <w:lvlText w:val="-"/>
      <w:lvlJc w:val="left"/>
      <w:pPr>
        <w:ind w:left="720" w:hanging="360"/>
      </w:pPr>
      <w:rPr>
        <w:rFonts w:ascii="Palatino Linotype" w:eastAsia="MS Mincho"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5653B5"/>
    <w:multiLevelType w:val="hybridMultilevel"/>
    <w:tmpl w:val="F0C42C20"/>
    <w:lvl w:ilvl="0" w:tplc="AC70C0E0">
      <w:numFmt w:val="bullet"/>
      <w:lvlText w:val="-"/>
      <w:lvlJc w:val="left"/>
      <w:pPr>
        <w:ind w:left="720" w:hanging="360"/>
      </w:pPr>
      <w:rPr>
        <w:rFonts w:ascii="Palatino Linotype" w:eastAsia="MS Mincho"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B776E2"/>
    <w:multiLevelType w:val="hybridMultilevel"/>
    <w:tmpl w:val="71C045FE"/>
    <w:lvl w:ilvl="0" w:tplc="95B615C0">
      <w:start w:val="1"/>
      <w:numFmt w:val="upp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1255D18"/>
    <w:multiLevelType w:val="multilevel"/>
    <w:tmpl w:val="4412BA64"/>
    <w:lvl w:ilvl="0">
      <w:start w:val="12"/>
      <w:numFmt w:val="bullet"/>
      <w:lvlText w:val="•"/>
      <w:lvlJc w:val="left"/>
      <w:pPr>
        <w:ind w:left="720" w:hanging="360"/>
      </w:pPr>
      <w:rPr>
        <w:rFonts w:ascii="Palatino Linotype" w:eastAsia="Palatino Linotype" w:hAnsi="Palatino Linotype" w:cs="Palatino Linotyp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8037782"/>
    <w:multiLevelType w:val="hybridMultilevel"/>
    <w:tmpl w:val="049074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9C24CFC"/>
    <w:multiLevelType w:val="hybridMultilevel"/>
    <w:tmpl w:val="2210101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180866756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3236456">
    <w:abstractNumId w:val="1"/>
  </w:num>
  <w:num w:numId="3" w16cid:durableId="1235236463">
    <w:abstractNumId w:val="0"/>
  </w:num>
  <w:num w:numId="4" w16cid:durableId="449083485">
    <w:abstractNumId w:val="4"/>
  </w:num>
  <w:num w:numId="5" w16cid:durableId="1272320617">
    <w:abstractNumId w:val="3"/>
  </w:num>
  <w:num w:numId="6" w16cid:durableId="943878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C4"/>
    <w:rsid w:val="00004E0D"/>
    <w:rsid w:val="0000705F"/>
    <w:rsid w:val="0001009C"/>
    <w:rsid w:val="00011B6F"/>
    <w:rsid w:val="00011BD6"/>
    <w:rsid w:val="00014D21"/>
    <w:rsid w:val="00015B5C"/>
    <w:rsid w:val="00024793"/>
    <w:rsid w:val="000303A4"/>
    <w:rsid w:val="00041DAE"/>
    <w:rsid w:val="00041F19"/>
    <w:rsid w:val="00044A8A"/>
    <w:rsid w:val="00045B8D"/>
    <w:rsid w:val="00052534"/>
    <w:rsid w:val="000533BF"/>
    <w:rsid w:val="00062A2A"/>
    <w:rsid w:val="00066AAF"/>
    <w:rsid w:val="000675AB"/>
    <w:rsid w:val="00067F6E"/>
    <w:rsid w:val="00076C6C"/>
    <w:rsid w:val="000823AD"/>
    <w:rsid w:val="00097BCF"/>
    <w:rsid w:val="000A3675"/>
    <w:rsid w:val="000B093B"/>
    <w:rsid w:val="000D5332"/>
    <w:rsid w:val="000D57F1"/>
    <w:rsid w:val="000E0153"/>
    <w:rsid w:val="000E2DC3"/>
    <w:rsid w:val="000E2FC7"/>
    <w:rsid w:val="000F44EC"/>
    <w:rsid w:val="00100632"/>
    <w:rsid w:val="0010648F"/>
    <w:rsid w:val="001156E8"/>
    <w:rsid w:val="001222B9"/>
    <w:rsid w:val="00130AEB"/>
    <w:rsid w:val="00131156"/>
    <w:rsid w:val="00132CE3"/>
    <w:rsid w:val="00136B1B"/>
    <w:rsid w:val="00145E3D"/>
    <w:rsid w:val="00153C91"/>
    <w:rsid w:val="00155A3B"/>
    <w:rsid w:val="00155A7B"/>
    <w:rsid w:val="001655E6"/>
    <w:rsid w:val="00167291"/>
    <w:rsid w:val="00175528"/>
    <w:rsid w:val="001769D6"/>
    <w:rsid w:val="001877E4"/>
    <w:rsid w:val="001945E2"/>
    <w:rsid w:val="001A5D9D"/>
    <w:rsid w:val="001B1DE4"/>
    <w:rsid w:val="001C3AB1"/>
    <w:rsid w:val="001C5086"/>
    <w:rsid w:val="001C68FC"/>
    <w:rsid w:val="001D3B9D"/>
    <w:rsid w:val="001D7377"/>
    <w:rsid w:val="001F0BA4"/>
    <w:rsid w:val="001F40E0"/>
    <w:rsid w:val="001F65F5"/>
    <w:rsid w:val="001F6CAB"/>
    <w:rsid w:val="001F75C3"/>
    <w:rsid w:val="00202403"/>
    <w:rsid w:val="00203982"/>
    <w:rsid w:val="00211C1F"/>
    <w:rsid w:val="00224B9E"/>
    <w:rsid w:val="00230113"/>
    <w:rsid w:val="00234101"/>
    <w:rsid w:val="00235023"/>
    <w:rsid w:val="0023581B"/>
    <w:rsid w:val="00242C2B"/>
    <w:rsid w:val="00255770"/>
    <w:rsid w:val="00256BDB"/>
    <w:rsid w:val="00261436"/>
    <w:rsid w:val="00264CC2"/>
    <w:rsid w:val="00264DCD"/>
    <w:rsid w:val="00265FE2"/>
    <w:rsid w:val="002814C1"/>
    <w:rsid w:val="0029147C"/>
    <w:rsid w:val="00296417"/>
    <w:rsid w:val="002A1D5D"/>
    <w:rsid w:val="002B1E18"/>
    <w:rsid w:val="002D538F"/>
    <w:rsid w:val="002E0E40"/>
    <w:rsid w:val="002E2245"/>
    <w:rsid w:val="002E23E7"/>
    <w:rsid w:val="002E2F7D"/>
    <w:rsid w:val="002E64DF"/>
    <w:rsid w:val="002E6869"/>
    <w:rsid w:val="002E691F"/>
    <w:rsid w:val="002F0148"/>
    <w:rsid w:val="002F3FBC"/>
    <w:rsid w:val="002F5500"/>
    <w:rsid w:val="002F7B93"/>
    <w:rsid w:val="003065D0"/>
    <w:rsid w:val="00307DE4"/>
    <w:rsid w:val="003113B1"/>
    <w:rsid w:val="0031581C"/>
    <w:rsid w:val="00315984"/>
    <w:rsid w:val="003165F4"/>
    <w:rsid w:val="003309E1"/>
    <w:rsid w:val="003347C4"/>
    <w:rsid w:val="003436B4"/>
    <w:rsid w:val="00346958"/>
    <w:rsid w:val="00350866"/>
    <w:rsid w:val="00360169"/>
    <w:rsid w:val="003616EB"/>
    <w:rsid w:val="00364919"/>
    <w:rsid w:val="00364D3F"/>
    <w:rsid w:val="00365C9D"/>
    <w:rsid w:val="00382374"/>
    <w:rsid w:val="0038699B"/>
    <w:rsid w:val="00386C8A"/>
    <w:rsid w:val="00390B61"/>
    <w:rsid w:val="003A0E23"/>
    <w:rsid w:val="003A4E5C"/>
    <w:rsid w:val="003B079B"/>
    <w:rsid w:val="003B1672"/>
    <w:rsid w:val="003D2E5F"/>
    <w:rsid w:val="003D3625"/>
    <w:rsid w:val="003D3720"/>
    <w:rsid w:val="003D4EFF"/>
    <w:rsid w:val="003E1970"/>
    <w:rsid w:val="003E1B0B"/>
    <w:rsid w:val="003E3241"/>
    <w:rsid w:val="003E3CB9"/>
    <w:rsid w:val="003F1293"/>
    <w:rsid w:val="003F3FE9"/>
    <w:rsid w:val="00404130"/>
    <w:rsid w:val="00407458"/>
    <w:rsid w:val="0041713D"/>
    <w:rsid w:val="004217B4"/>
    <w:rsid w:val="004217CB"/>
    <w:rsid w:val="0042374C"/>
    <w:rsid w:val="00425FC6"/>
    <w:rsid w:val="0044373D"/>
    <w:rsid w:val="00445CE3"/>
    <w:rsid w:val="00446E2A"/>
    <w:rsid w:val="00460943"/>
    <w:rsid w:val="00470068"/>
    <w:rsid w:val="00471A6B"/>
    <w:rsid w:val="00473CB3"/>
    <w:rsid w:val="00481D39"/>
    <w:rsid w:val="00490C9E"/>
    <w:rsid w:val="00494F82"/>
    <w:rsid w:val="004A0081"/>
    <w:rsid w:val="004B3A3D"/>
    <w:rsid w:val="004B7866"/>
    <w:rsid w:val="004C287C"/>
    <w:rsid w:val="004C775E"/>
    <w:rsid w:val="004E0C5D"/>
    <w:rsid w:val="004E1E04"/>
    <w:rsid w:val="004E25F9"/>
    <w:rsid w:val="004F2494"/>
    <w:rsid w:val="004F355C"/>
    <w:rsid w:val="00502A91"/>
    <w:rsid w:val="005038FB"/>
    <w:rsid w:val="00503BA5"/>
    <w:rsid w:val="005174FB"/>
    <w:rsid w:val="005211DD"/>
    <w:rsid w:val="00526585"/>
    <w:rsid w:val="00532136"/>
    <w:rsid w:val="00533CD1"/>
    <w:rsid w:val="00534508"/>
    <w:rsid w:val="00534971"/>
    <w:rsid w:val="0054523F"/>
    <w:rsid w:val="00555E83"/>
    <w:rsid w:val="00562353"/>
    <w:rsid w:val="00562B28"/>
    <w:rsid w:val="0056703F"/>
    <w:rsid w:val="0057396A"/>
    <w:rsid w:val="00576C28"/>
    <w:rsid w:val="00576F40"/>
    <w:rsid w:val="005925D9"/>
    <w:rsid w:val="00592972"/>
    <w:rsid w:val="00596686"/>
    <w:rsid w:val="005A0C6A"/>
    <w:rsid w:val="005B0E45"/>
    <w:rsid w:val="005B23D8"/>
    <w:rsid w:val="005C0BAE"/>
    <w:rsid w:val="005C51F7"/>
    <w:rsid w:val="005C738F"/>
    <w:rsid w:val="005C7448"/>
    <w:rsid w:val="005D14DA"/>
    <w:rsid w:val="005D5969"/>
    <w:rsid w:val="005D75F9"/>
    <w:rsid w:val="005E263D"/>
    <w:rsid w:val="005E3946"/>
    <w:rsid w:val="005F4C08"/>
    <w:rsid w:val="00604114"/>
    <w:rsid w:val="00613829"/>
    <w:rsid w:val="00613A8D"/>
    <w:rsid w:val="00615C5C"/>
    <w:rsid w:val="00620D92"/>
    <w:rsid w:val="00624994"/>
    <w:rsid w:val="00624B8C"/>
    <w:rsid w:val="00637285"/>
    <w:rsid w:val="00641D7F"/>
    <w:rsid w:val="00650079"/>
    <w:rsid w:val="0065564A"/>
    <w:rsid w:val="006602CB"/>
    <w:rsid w:val="00664985"/>
    <w:rsid w:val="006659D6"/>
    <w:rsid w:val="00667477"/>
    <w:rsid w:val="00670583"/>
    <w:rsid w:val="006716AC"/>
    <w:rsid w:val="00672642"/>
    <w:rsid w:val="00676B35"/>
    <w:rsid w:val="00683DE8"/>
    <w:rsid w:val="00691BE3"/>
    <w:rsid w:val="006A64F0"/>
    <w:rsid w:val="006A6A15"/>
    <w:rsid w:val="006A7707"/>
    <w:rsid w:val="006A772A"/>
    <w:rsid w:val="006C7442"/>
    <w:rsid w:val="006D450D"/>
    <w:rsid w:val="006D5596"/>
    <w:rsid w:val="006D67E0"/>
    <w:rsid w:val="006E01E8"/>
    <w:rsid w:val="006E1F88"/>
    <w:rsid w:val="006E4705"/>
    <w:rsid w:val="006E471A"/>
    <w:rsid w:val="006F3EBA"/>
    <w:rsid w:val="006F789E"/>
    <w:rsid w:val="00705FED"/>
    <w:rsid w:val="007110C3"/>
    <w:rsid w:val="00713E5D"/>
    <w:rsid w:val="007141DE"/>
    <w:rsid w:val="00735CD8"/>
    <w:rsid w:val="00736DF5"/>
    <w:rsid w:val="007442FA"/>
    <w:rsid w:val="007538DB"/>
    <w:rsid w:val="00757C71"/>
    <w:rsid w:val="00757C7F"/>
    <w:rsid w:val="00761615"/>
    <w:rsid w:val="00762B3E"/>
    <w:rsid w:val="007643F7"/>
    <w:rsid w:val="00770A23"/>
    <w:rsid w:val="0077395E"/>
    <w:rsid w:val="007760E4"/>
    <w:rsid w:val="007763FB"/>
    <w:rsid w:val="00791A36"/>
    <w:rsid w:val="00793E73"/>
    <w:rsid w:val="00795660"/>
    <w:rsid w:val="00795BAD"/>
    <w:rsid w:val="007A5D24"/>
    <w:rsid w:val="007A60DD"/>
    <w:rsid w:val="007A743C"/>
    <w:rsid w:val="007C1002"/>
    <w:rsid w:val="007C137B"/>
    <w:rsid w:val="007C1ADA"/>
    <w:rsid w:val="007C2D0B"/>
    <w:rsid w:val="007C3D14"/>
    <w:rsid w:val="007C3D3A"/>
    <w:rsid w:val="007C7728"/>
    <w:rsid w:val="007D5B69"/>
    <w:rsid w:val="007E1757"/>
    <w:rsid w:val="007E20EA"/>
    <w:rsid w:val="007F54EB"/>
    <w:rsid w:val="00803293"/>
    <w:rsid w:val="0081679D"/>
    <w:rsid w:val="00822C09"/>
    <w:rsid w:val="00831819"/>
    <w:rsid w:val="00833814"/>
    <w:rsid w:val="00837BB9"/>
    <w:rsid w:val="00845B7B"/>
    <w:rsid w:val="008513AF"/>
    <w:rsid w:val="00853609"/>
    <w:rsid w:val="008606F9"/>
    <w:rsid w:val="0087075A"/>
    <w:rsid w:val="00885C8F"/>
    <w:rsid w:val="0089503C"/>
    <w:rsid w:val="0089745B"/>
    <w:rsid w:val="008A02CA"/>
    <w:rsid w:val="008A1D4D"/>
    <w:rsid w:val="008A3DCF"/>
    <w:rsid w:val="008A5721"/>
    <w:rsid w:val="008B0508"/>
    <w:rsid w:val="008C0B75"/>
    <w:rsid w:val="008C2236"/>
    <w:rsid w:val="008C3004"/>
    <w:rsid w:val="008D19FE"/>
    <w:rsid w:val="008D5390"/>
    <w:rsid w:val="008E7E29"/>
    <w:rsid w:val="008F093D"/>
    <w:rsid w:val="008F2306"/>
    <w:rsid w:val="009008C4"/>
    <w:rsid w:val="00903D62"/>
    <w:rsid w:val="009130FC"/>
    <w:rsid w:val="009133DF"/>
    <w:rsid w:val="00916540"/>
    <w:rsid w:val="00943EE3"/>
    <w:rsid w:val="009479A9"/>
    <w:rsid w:val="0095308B"/>
    <w:rsid w:val="0097101F"/>
    <w:rsid w:val="00996598"/>
    <w:rsid w:val="00996E21"/>
    <w:rsid w:val="009A1165"/>
    <w:rsid w:val="009B059D"/>
    <w:rsid w:val="009B128A"/>
    <w:rsid w:val="009B5446"/>
    <w:rsid w:val="009D0434"/>
    <w:rsid w:val="009D2127"/>
    <w:rsid w:val="009D5D41"/>
    <w:rsid w:val="009E06C9"/>
    <w:rsid w:val="009E25A2"/>
    <w:rsid w:val="009F2D9D"/>
    <w:rsid w:val="00A00023"/>
    <w:rsid w:val="00A03825"/>
    <w:rsid w:val="00A143F7"/>
    <w:rsid w:val="00A15F75"/>
    <w:rsid w:val="00A2102D"/>
    <w:rsid w:val="00A2111B"/>
    <w:rsid w:val="00A25A78"/>
    <w:rsid w:val="00A275D2"/>
    <w:rsid w:val="00A30337"/>
    <w:rsid w:val="00A36A32"/>
    <w:rsid w:val="00A43112"/>
    <w:rsid w:val="00A54122"/>
    <w:rsid w:val="00A5416A"/>
    <w:rsid w:val="00A57AFD"/>
    <w:rsid w:val="00A653D2"/>
    <w:rsid w:val="00A7249B"/>
    <w:rsid w:val="00A74E4A"/>
    <w:rsid w:val="00A8348D"/>
    <w:rsid w:val="00A850BA"/>
    <w:rsid w:val="00A8596E"/>
    <w:rsid w:val="00A85A50"/>
    <w:rsid w:val="00A90E01"/>
    <w:rsid w:val="00A93087"/>
    <w:rsid w:val="00A94063"/>
    <w:rsid w:val="00AA2581"/>
    <w:rsid w:val="00AA535B"/>
    <w:rsid w:val="00AA5B80"/>
    <w:rsid w:val="00AB465C"/>
    <w:rsid w:val="00AC1B48"/>
    <w:rsid w:val="00AC75A2"/>
    <w:rsid w:val="00AC7B7C"/>
    <w:rsid w:val="00AD2C89"/>
    <w:rsid w:val="00AD3741"/>
    <w:rsid w:val="00AD79F3"/>
    <w:rsid w:val="00AE0BD3"/>
    <w:rsid w:val="00AE67E3"/>
    <w:rsid w:val="00AF170F"/>
    <w:rsid w:val="00AF3D18"/>
    <w:rsid w:val="00AF3DD5"/>
    <w:rsid w:val="00AF4B6E"/>
    <w:rsid w:val="00AF566C"/>
    <w:rsid w:val="00B003BE"/>
    <w:rsid w:val="00B01B64"/>
    <w:rsid w:val="00B12A64"/>
    <w:rsid w:val="00B14BC3"/>
    <w:rsid w:val="00B20378"/>
    <w:rsid w:val="00B21820"/>
    <w:rsid w:val="00B23D3B"/>
    <w:rsid w:val="00B4294E"/>
    <w:rsid w:val="00B437A2"/>
    <w:rsid w:val="00B44DC9"/>
    <w:rsid w:val="00B503A2"/>
    <w:rsid w:val="00B52A5B"/>
    <w:rsid w:val="00B55BE0"/>
    <w:rsid w:val="00B56E9D"/>
    <w:rsid w:val="00B571EA"/>
    <w:rsid w:val="00B61137"/>
    <w:rsid w:val="00B62D0D"/>
    <w:rsid w:val="00B64B3B"/>
    <w:rsid w:val="00B67A3D"/>
    <w:rsid w:val="00B7106B"/>
    <w:rsid w:val="00B728C3"/>
    <w:rsid w:val="00B749DA"/>
    <w:rsid w:val="00B82C8A"/>
    <w:rsid w:val="00B95899"/>
    <w:rsid w:val="00BA1C42"/>
    <w:rsid w:val="00BB52E1"/>
    <w:rsid w:val="00BC14AB"/>
    <w:rsid w:val="00BC49EF"/>
    <w:rsid w:val="00BC4B05"/>
    <w:rsid w:val="00BC6007"/>
    <w:rsid w:val="00BD4815"/>
    <w:rsid w:val="00BD5E7A"/>
    <w:rsid w:val="00BD6ADA"/>
    <w:rsid w:val="00BD6D8D"/>
    <w:rsid w:val="00BD7A24"/>
    <w:rsid w:val="00C03D31"/>
    <w:rsid w:val="00C07FBB"/>
    <w:rsid w:val="00C1233F"/>
    <w:rsid w:val="00C24CE3"/>
    <w:rsid w:val="00C269C4"/>
    <w:rsid w:val="00C26D2A"/>
    <w:rsid w:val="00C36C18"/>
    <w:rsid w:val="00C45C95"/>
    <w:rsid w:val="00C65D91"/>
    <w:rsid w:val="00C67F5A"/>
    <w:rsid w:val="00C85E14"/>
    <w:rsid w:val="00C92A6B"/>
    <w:rsid w:val="00C9455D"/>
    <w:rsid w:val="00CA4BEE"/>
    <w:rsid w:val="00CC0FC1"/>
    <w:rsid w:val="00CC1E85"/>
    <w:rsid w:val="00CC2948"/>
    <w:rsid w:val="00CC39C6"/>
    <w:rsid w:val="00CC4770"/>
    <w:rsid w:val="00CD1FBC"/>
    <w:rsid w:val="00CD3D86"/>
    <w:rsid w:val="00CE1388"/>
    <w:rsid w:val="00CF0B64"/>
    <w:rsid w:val="00D17ADC"/>
    <w:rsid w:val="00D27D9F"/>
    <w:rsid w:val="00D30A7F"/>
    <w:rsid w:val="00D30C1F"/>
    <w:rsid w:val="00D31142"/>
    <w:rsid w:val="00D312B2"/>
    <w:rsid w:val="00D31C71"/>
    <w:rsid w:val="00D37258"/>
    <w:rsid w:val="00D531E9"/>
    <w:rsid w:val="00D5347C"/>
    <w:rsid w:val="00D53E1D"/>
    <w:rsid w:val="00D660B9"/>
    <w:rsid w:val="00D67270"/>
    <w:rsid w:val="00D72AC8"/>
    <w:rsid w:val="00D76509"/>
    <w:rsid w:val="00D77557"/>
    <w:rsid w:val="00D87A3A"/>
    <w:rsid w:val="00D9006C"/>
    <w:rsid w:val="00D95B2B"/>
    <w:rsid w:val="00DB2377"/>
    <w:rsid w:val="00DB33BD"/>
    <w:rsid w:val="00DB5228"/>
    <w:rsid w:val="00DC453A"/>
    <w:rsid w:val="00DC5435"/>
    <w:rsid w:val="00DD1E25"/>
    <w:rsid w:val="00DE124D"/>
    <w:rsid w:val="00DF44A9"/>
    <w:rsid w:val="00E0049A"/>
    <w:rsid w:val="00E11BF6"/>
    <w:rsid w:val="00E124C3"/>
    <w:rsid w:val="00E1394E"/>
    <w:rsid w:val="00E30954"/>
    <w:rsid w:val="00E4172B"/>
    <w:rsid w:val="00E504F4"/>
    <w:rsid w:val="00E601B4"/>
    <w:rsid w:val="00E60FB3"/>
    <w:rsid w:val="00E75A64"/>
    <w:rsid w:val="00E82B74"/>
    <w:rsid w:val="00E87AEE"/>
    <w:rsid w:val="00EA0947"/>
    <w:rsid w:val="00EB1A76"/>
    <w:rsid w:val="00EB6B86"/>
    <w:rsid w:val="00EC11BB"/>
    <w:rsid w:val="00EC6EAC"/>
    <w:rsid w:val="00ED01B5"/>
    <w:rsid w:val="00ED551C"/>
    <w:rsid w:val="00EE3007"/>
    <w:rsid w:val="00EE627E"/>
    <w:rsid w:val="00EE65DD"/>
    <w:rsid w:val="00EE703F"/>
    <w:rsid w:val="00EF1F22"/>
    <w:rsid w:val="00F00E6A"/>
    <w:rsid w:val="00F02C33"/>
    <w:rsid w:val="00F108B6"/>
    <w:rsid w:val="00F12737"/>
    <w:rsid w:val="00F32352"/>
    <w:rsid w:val="00F362C2"/>
    <w:rsid w:val="00F415E9"/>
    <w:rsid w:val="00F42DD3"/>
    <w:rsid w:val="00F45DB5"/>
    <w:rsid w:val="00F45F6C"/>
    <w:rsid w:val="00F511F4"/>
    <w:rsid w:val="00F5166C"/>
    <w:rsid w:val="00F51819"/>
    <w:rsid w:val="00F55059"/>
    <w:rsid w:val="00F57648"/>
    <w:rsid w:val="00F6792E"/>
    <w:rsid w:val="00F70E1E"/>
    <w:rsid w:val="00F8002F"/>
    <w:rsid w:val="00F82FCC"/>
    <w:rsid w:val="00F91359"/>
    <w:rsid w:val="00F94B0D"/>
    <w:rsid w:val="00FA10C2"/>
    <w:rsid w:val="00FA152A"/>
    <w:rsid w:val="00FA3E49"/>
    <w:rsid w:val="00FA7E8D"/>
    <w:rsid w:val="00FB10DF"/>
    <w:rsid w:val="00FB34AA"/>
    <w:rsid w:val="00FB471E"/>
    <w:rsid w:val="00FB75DB"/>
    <w:rsid w:val="00FC4679"/>
    <w:rsid w:val="00FC7F10"/>
    <w:rsid w:val="00FE26F9"/>
    <w:rsid w:val="00FE2BDE"/>
    <w:rsid w:val="00FE4829"/>
    <w:rsid w:val="00FE79D0"/>
    <w:rsid w:val="00FF09C1"/>
    <w:rsid w:val="00FF35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660D5E"/>
  <w15:docId w15:val="{9ACC3E3F-D904-194F-BF63-EF7E1AB4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235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69C4"/>
    <w:pPr>
      <w:tabs>
        <w:tab w:val="center" w:pos="4819"/>
        <w:tab w:val="right" w:pos="9638"/>
      </w:tabs>
    </w:pPr>
  </w:style>
  <w:style w:type="character" w:customStyle="1" w:styleId="IntestazioneCarattere">
    <w:name w:val="Intestazione Carattere"/>
    <w:basedOn w:val="Carpredefinitoparagrafo"/>
    <w:link w:val="Intestazione"/>
    <w:uiPriority w:val="99"/>
    <w:rsid w:val="00C269C4"/>
  </w:style>
  <w:style w:type="paragraph" w:styleId="Pidipagina">
    <w:name w:val="footer"/>
    <w:basedOn w:val="Normale"/>
    <w:link w:val="PidipaginaCarattere"/>
    <w:uiPriority w:val="99"/>
    <w:unhideWhenUsed/>
    <w:rsid w:val="00C269C4"/>
    <w:pPr>
      <w:tabs>
        <w:tab w:val="center" w:pos="4819"/>
        <w:tab w:val="right" w:pos="9638"/>
      </w:tabs>
    </w:pPr>
  </w:style>
  <w:style w:type="character" w:customStyle="1" w:styleId="PidipaginaCarattere">
    <w:name w:val="Piè di pagina Carattere"/>
    <w:basedOn w:val="Carpredefinitoparagrafo"/>
    <w:link w:val="Pidipagina"/>
    <w:uiPriority w:val="99"/>
    <w:rsid w:val="00C269C4"/>
  </w:style>
  <w:style w:type="paragraph" w:styleId="Testofumetto">
    <w:name w:val="Balloon Text"/>
    <w:basedOn w:val="Normale"/>
    <w:link w:val="TestofumettoCarattere"/>
    <w:uiPriority w:val="99"/>
    <w:semiHidden/>
    <w:unhideWhenUsed/>
    <w:rsid w:val="00C269C4"/>
    <w:rPr>
      <w:rFonts w:ascii="Lucida Grande" w:hAnsi="Lucida Grande"/>
      <w:sz w:val="18"/>
      <w:szCs w:val="18"/>
    </w:rPr>
  </w:style>
  <w:style w:type="character" w:customStyle="1" w:styleId="TestofumettoCarattere">
    <w:name w:val="Testo fumetto Carattere"/>
    <w:link w:val="Testofumetto"/>
    <w:uiPriority w:val="99"/>
    <w:semiHidden/>
    <w:rsid w:val="00C269C4"/>
    <w:rPr>
      <w:rFonts w:ascii="Lucida Grande" w:hAnsi="Lucida Grande"/>
      <w:sz w:val="18"/>
      <w:szCs w:val="18"/>
    </w:rPr>
  </w:style>
  <w:style w:type="character" w:customStyle="1" w:styleId="ParagrafoelencoCarattere">
    <w:name w:val="Paragrafo elenco Carattere"/>
    <w:link w:val="Paragrafoelenco"/>
    <w:uiPriority w:val="34"/>
    <w:locked/>
    <w:rsid w:val="00E87AEE"/>
    <w:rPr>
      <w:rFonts w:ascii="Calibri" w:eastAsia="Calibri" w:hAnsi="Calibri" w:cs="Calibri"/>
      <w:color w:val="000000"/>
      <w:sz w:val="22"/>
      <w:szCs w:val="22"/>
      <w:u w:color="000000"/>
      <w:lang w:val="it-IT" w:eastAsia="it-IT" w:bidi="ar-SA"/>
    </w:rPr>
  </w:style>
  <w:style w:type="paragraph" w:styleId="Paragrafoelenco">
    <w:name w:val="List Paragraph"/>
    <w:link w:val="ParagrafoelencoCarattere"/>
    <w:uiPriority w:val="34"/>
    <w:qFormat/>
    <w:rsid w:val="00E87AEE"/>
    <w:pPr>
      <w:spacing w:after="168"/>
      <w:ind w:left="720"/>
      <w:jc w:val="both"/>
    </w:pPr>
    <w:rPr>
      <w:rFonts w:ascii="Calibri" w:eastAsia="Calibri" w:hAnsi="Calibri" w:cs="Calibri"/>
      <w:color w:val="000000"/>
      <w:sz w:val="22"/>
      <w:szCs w:val="22"/>
      <w:u w:color="000000"/>
    </w:rPr>
  </w:style>
  <w:style w:type="paragraph" w:customStyle="1" w:styleId="Corpo">
    <w:name w:val="Corpo"/>
    <w:rsid w:val="00E87AEE"/>
    <w:pPr>
      <w:suppressAutoHyphens/>
      <w:spacing w:after="168"/>
      <w:jc w:val="both"/>
    </w:pPr>
    <w:rPr>
      <w:rFonts w:ascii="Times New Roman" w:eastAsia="Arial Unicode MS" w:hAnsi="Times New Roman" w:cs="Arial Unicode MS"/>
      <w:color w:val="000000"/>
      <w:kern w:val="2"/>
      <w:sz w:val="24"/>
      <w:szCs w:val="24"/>
      <w:u w:color="000000"/>
    </w:rPr>
  </w:style>
  <w:style w:type="character" w:customStyle="1" w:styleId="Nessuno">
    <w:name w:val="Nessuno"/>
    <w:rsid w:val="00E87AEE"/>
  </w:style>
  <w:style w:type="character" w:styleId="Enfasigrassetto">
    <w:name w:val="Strong"/>
    <w:uiPriority w:val="22"/>
    <w:qFormat/>
    <w:rsid w:val="00667477"/>
    <w:rPr>
      <w:b/>
      <w:bCs/>
    </w:rPr>
  </w:style>
  <w:style w:type="character" w:customStyle="1" w:styleId="fullpost">
    <w:name w:val="fullpost"/>
    <w:basedOn w:val="Carpredefinitoparagrafo"/>
    <w:rsid w:val="00667477"/>
  </w:style>
  <w:style w:type="paragraph" w:customStyle="1" w:styleId="Default">
    <w:name w:val="Default"/>
    <w:rsid w:val="00667477"/>
    <w:pPr>
      <w:autoSpaceDE w:val="0"/>
      <w:autoSpaceDN w:val="0"/>
      <w:adjustRightInd w:val="0"/>
    </w:pPr>
    <w:rPr>
      <w:rFonts w:ascii="Palatino Linotype" w:eastAsia="Times New Roman" w:hAnsi="Palatino Linotype" w:cs="Palatino Linotype"/>
      <w:color w:val="000000"/>
      <w:sz w:val="24"/>
      <w:szCs w:val="24"/>
    </w:rPr>
  </w:style>
  <w:style w:type="paragraph" w:styleId="NormaleWeb">
    <w:name w:val="Normal (Web)"/>
    <w:basedOn w:val="Normale"/>
    <w:uiPriority w:val="99"/>
    <w:unhideWhenUsed/>
    <w:qFormat/>
    <w:rsid w:val="00015B5C"/>
    <w:pPr>
      <w:spacing w:before="100" w:beforeAutospacing="1" w:after="100" w:afterAutospacing="1"/>
    </w:pPr>
    <w:rPr>
      <w:rFonts w:ascii="Times New Roman" w:eastAsia="Times New Roman" w:hAnsi="Times New Roman"/>
    </w:rPr>
  </w:style>
  <w:style w:type="character" w:styleId="Collegamentoipertestuale">
    <w:name w:val="Hyperlink"/>
    <w:uiPriority w:val="99"/>
    <w:unhideWhenUsed/>
    <w:rsid w:val="00015B5C"/>
    <w:rPr>
      <w:color w:val="0000FF"/>
      <w:u w:val="single"/>
    </w:rPr>
  </w:style>
  <w:style w:type="character" w:customStyle="1" w:styleId="apple-converted-space">
    <w:name w:val="apple-converted-space"/>
    <w:rsid w:val="00CC39C6"/>
  </w:style>
  <w:style w:type="paragraph" w:customStyle="1" w:styleId="Didefault">
    <w:name w:val="Di default"/>
    <w:rsid w:val="00FA10C2"/>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NessunoA">
    <w:name w:val="Nessuno A"/>
    <w:rsid w:val="00FA10C2"/>
  </w:style>
  <w:style w:type="paragraph" w:customStyle="1" w:styleId="DidefaultA">
    <w:name w:val="Di default A"/>
    <w:rsid w:val="00FA10C2"/>
    <w:pPr>
      <w:pBdr>
        <w:top w:val="nil"/>
        <w:left w:val="nil"/>
        <w:bottom w:val="nil"/>
        <w:right w:val="nil"/>
        <w:between w:val="nil"/>
        <w:bar w:val="nil"/>
      </w:pBdr>
      <w:spacing w:after="200"/>
    </w:pPr>
    <w:rPr>
      <w:rFonts w:ascii="Helvetica" w:eastAsia="Arial Unicode MS" w:hAnsi="Helvetica" w:cs="Arial Unicode MS"/>
      <w:color w:val="000000"/>
      <w:sz w:val="22"/>
      <w:szCs w:val="22"/>
      <w:u w:color="000000"/>
      <w:bdr w:val="nil"/>
    </w:rPr>
  </w:style>
  <w:style w:type="paragraph" w:styleId="PreformattatoHTML">
    <w:name w:val="HTML Preformatted"/>
    <w:basedOn w:val="Normale"/>
    <w:link w:val="PreformattatoHTMLCarattere"/>
    <w:uiPriority w:val="99"/>
    <w:semiHidden/>
    <w:unhideWhenUsed/>
    <w:rsid w:val="00B01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PreformattatoHTMLCarattere">
    <w:name w:val="Preformattato HTML Carattere"/>
    <w:link w:val="PreformattatoHTML"/>
    <w:uiPriority w:val="99"/>
    <w:semiHidden/>
    <w:rsid w:val="00B01B64"/>
    <w:rPr>
      <w:rFonts w:ascii="Courier New" w:eastAsia="Times New Roman" w:hAnsi="Courier New" w:cs="Courier New"/>
    </w:rPr>
  </w:style>
  <w:style w:type="character" w:customStyle="1" w:styleId="y2iqfc">
    <w:name w:val="y2iqfc"/>
    <w:basedOn w:val="Carpredefinitoparagrafo"/>
    <w:rsid w:val="00B01B64"/>
  </w:style>
  <w:style w:type="paragraph" w:customStyle="1" w:styleId="Normale1">
    <w:name w:val="Normale1"/>
    <w:rsid w:val="009D0434"/>
    <w:rPr>
      <w:rFonts w:eastAsia="Cambria" w:cs="Cambria"/>
      <w:lang w:val="en-US"/>
    </w:rPr>
  </w:style>
  <w:style w:type="paragraph" w:customStyle="1" w:styleId="default0">
    <w:name w:val="default"/>
    <w:basedOn w:val="Normale"/>
    <w:rsid w:val="008D19FE"/>
    <w:pPr>
      <w:spacing w:before="100" w:beforeAutospacing="1" w:after="100" w:afterAutospacing="1"/>
    </w:pPr>
    <w:rPr>
      <w:rFonts w:ascii="Times New Roman" w:eastAsia="Calibri" w:hAnsi="Times New Roman"/>
    </w:rPr>
  </w:style>
  <w:style w:type="paragraph" w:styleId="Testonormale">
    <w:name w:val="Plain Text"/>
    <w:basedOn w:val="Normale"/>
    <w:link w:val="TestonormaleCarattere"/>
    <w:uiPriority w:val="99"/>
    <w:unhideWhenUsed/>
    <w:rsid w:val="005211DD"/>
    <w:rPr>
      <w:rFonts w:ascii="Georgia" w:eastAsia="Calibri" w:hAnsi="Georgia"/>
      <w:sz w:val="22"/>
      <w:szCs w:val="21"/>
      <w:lang w:eastAsia="en-US"/>
    </w:rPr>
  </w:style>
  <w:style w:type="character" w:customStyle="1" w:styleId="TestonormaleCarattere">
    <w:name w:val="Testo normale Carattere"/>
    <w:link w:val="Testonormale"/>
    <w:uiPriority w:val="99"/>
    <w:rsid w:val="005211DD"/>
    <w:rPr>
      <w:rFonts w:ascii="Georgia" w:eastAsia="Calibri" w:hAnsi="Georgia"/>
      <w:sz w:val="22"/>
      <w:szCs w:val="21"/>
      <w:lang w:eastAsia="en-US"/>
    </w:rPr>
  </w:style>
  <w:style w:type="character" w:styleId="Rimandocommento">
    <w:name w:val="annotation reference"/>
    <w:uiPriority w:val="99"/>
    <w:semiHidden/>
    <w:unhideWhenUsed/>
    <w:rsid w:val="00AC7B7C"/>
    <w:rPr>
      <w:sz w:val="16"/>
      <w:szCs w:val="16"/>
    </w:rPr>
  </w:style>
  <w:style w:type="paragraph" w:styleId="Testocommento">
    <w:name w:val="annotation text"/>
    <w:basedOn w:val="Normale"/>
    <w:link w:val="TestocommentoCarattere"/>
    <w:uiPriority w:val="99"/>
    <w:semiHidden/>
    <w:unhideWhenUsed/>
    <w:rsid w:val="00AC7B7C"/>
    <w:pPr>
      <w:spacing w:before="100" w:beforeAutospacing="1" w:after="100" w:afterAutospacing="1"/>
      <w:jc w:val="both"/>
    </w:pPr>
    <w:rPr>
      <w:rFonts w:ascii="Calibri" w:eastAsia="Calibri" w:hAnsi="Calibri"/>
      <w:sz w:val="20"/>
      <w:szCs w:val="20"/>
      <w:lang w:eastAsia="en-US"/>
    </w:rPr>
  </w:style>
  <w:style w:type="character" w:customStyle="1" w:styleId="TestocommentoCarattere">
    <w:name w:val="Testo commento Carattere"/>
    <w:link w:val="Testocommento"/>
    <w:uiPriority w:val="99"/>
    <w:semiHidden/>
    <w:rsid w:val="00AC7B7C"/>
    <w:rPr>
      <w:rFonts w:ascii="Calibri" w:eastAsia="Calibri" w:hAnsi="Calibri" w:cs="Times New Roman"/>
      <w:lang w:eastAsia="en-US"/>
    </w:rPr>
  </w:style>
  <w:style w:type="paragraph" w:styleId="Revisione">
    <w:name w:val="Revision"/>
    <w:hidden/>
    <w:uiPriority w:val="71"/>
    <w:rsid w:val="00A2102D"/>
    <w:rPr>
      <w:sz w:val="24"/>
      <w:szCs w:val="24"/>
    </w:rPr>
  </w:style>
  <w:style w:type="paragraph" w:styleId="Soggettocommento">
    <w:name w:val="annotation subject"/>
    <w:basedOn w:val="Testocommento"/>
    <w:next w:val="Testocommento"/>
    <w:link w:val="SoggettocommentoCarattere"/>
    <w:uiPriority w:val="99"/>
    <w:semiHidden/>
    <w:unhideWhenUsed/>
    <w:rsid w:val="00407458"/>
    <w:pPr>
      <w:spacing w:before="0" w:beforeAutospacing="0" w:after="0" w:afterAutospacing="0"/>
      <w:jc w:val="left"/>
    </w:pPr>
    <w:rPr>
      <w:b/>
      <w:bCs/>
      <w:lang w:eastAsia="it-IT"/>
    </w:rPr>
  </w:style>
  <w:style w:type="character" w:customStyle="1" w:styleId="SoggettocommentoCarattere">
    <w:name w:val="Soggetto commento Carattere"/>
    <w:link w:val="Soggettocommento"/>
    <w:uiPriority w:val="99"/>
    <w:semiHidden/>
    <w:rsid w:val="00407458"/>
    <w:rPr>
      <w:rFonts w:ascii="Calibri" w:eastAsia="Calibri" w:hAnsi="Calibri" w:cs="Times New Roman"/>
      <w:b/>
      <w:bCs/>
      <w:lang w:val="it-IT" w:eastAsia="it-IT"/>
    </w:rPr>
  </w:style>
  <w:style w:type="paragraph" w:customStyle="1" w:styleId="rtejustify">
    <w:name w:val="rtejustify"/>
    <w:basedOn w:val="Normale"/>
    <w:rsid w:val="00235023"/>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73049">
      <w:bodyDiv w:val="1"/>
      <w:marLeft w:val="0"/>
      <w:marRight w:val="0"/>
      <w:marTop w:val="0"/>
      <w:marBottom w:val="0"/>
      <w:divBdr>
        <w:top w:val="none" w:sz="0" w:space="0" w:color="auto"/>
        <w:left w:val="none" w:sz="0" w:space="0" w:color="auto"/>
        <w:bottom w:val="none" w:sz="0" w:space="0" w:color="auto"/>
        <w:right w:val="none" w:sz="0" w:space="0" w:color="auto"/>
      </w:divBdr>
    </w:div>
    <w:div w:id="520707154">
      <w:bodyDiv w:val="1"/>
      <w:marLeft w:val="0"/>
      <w:marRight w:val="0"/>
      <w:marTop w:val="0"/>
      <w:marBottom w:val="0"/>
      <w:divBdr>
        <w:top w:val="none" w:sz="0" w:space="0" w:color="auto"/>
        <w:left w:val="none" w:sz="0" w:space="0" w:color="auto"/>
        <w:bottom w:val="none" w:sz="0" w:space="0" w:color="auto"/>
        <w:right w:val="none" w:sz="0" w:space="0" w:color="auto"/>
      </w:divBdr>
    </w:div>
    <w:div w:id="664359535">
      <w:bodyDiv w:val="1"/>
      <w:marLeft w:val="0"/>
      <w:marRight w:val="0"/>
      <w:marTop w:val="0"/>
      <w:marBottom w:val="0"/>
      <w:divBdr>
        <w:top w:val="none" w:sz="0" w:space="0" w:color="auto"/>
        <w:left w:val="none" w:sz="0" w:space="0" w:color="auto"/>
        <w:bottom w:val="none" w:sz="0" w:space="0" w:color="auto"/>
        <w:right w:val="none" w:sz="0" w:space="0" w:color="auto"/>
      </w:divBdr>
    </w:div>
    <w:div w:id="671759205">
      <w:bodyDiv w:val="1"/>
      <w:marLeft w:val="0"/>
      <w:marRight w:val="0"/>
      <w:marTop w:val="0"/>
      <w:marBottom w:val="0"/>
      <w:divBdr>
        <w:top w:val="none" w:sz="0" w:space="0" w:color="auto"/>
        <w:left w:val="none" w:sz="0" w:space="0" w:color="auto"/>
        <w:bottom w:val="none" w:sz="0" w:space="0" w:color="auto"/>
        <w:right w:val="none" w:sz="0" w:space="0" w:color="auto"/>
      </w:divBdr>
    </w:div>
    <w:div w:id="820387185">
      <w:bodyDiv w:val="1"/>
      <w:marLeft w:val="0"/>
      <w:marRight w:val="0"/>
      <w:marTop w:val="0"/>
      <w:marBottom w:val="0"/>
      <w:divBdr>
        <w:top w:val="none" w:sz="0" w:space="0" w:color="auto"/>
        <w:left w:val="none" w:sz="0" w:space="0" w:color="auto"/>
        <w:bottom w:val="none" w:sz="0" w:space="0" w:color="auto"/>
        <w:right w:val="none" w:sz="0" w:space="0" w:color="auto"/>
      </w:divBdr>
    </w:div>
    <w:div w:id="830566336">
      <w:bodyDiv w:val="1"/>
      <w:marLeft w:val="0"/>
      <w:marRight w:val="0"/>
      <w:marTop w:val="0"/>
      <w:marBottom w:val="0"/>
      <w:divBdr>
        <w:top w:val="none" w:sz="0" w:space="0" w:color="auto"/>
        <w:left w:val="none" w:sz="0" w:space="0" w:color="auto"/>
        <w:bottom w:val="none" w:sz="0" w:space="0" w:color="auto"/>
        <w:right w:val="none" w:sz="0" w:space="0" w:color="auto"/>
      </w:divBdr>
    </w:div>
    <w:div w:id="934442717">
      <w:bodyDiv w:val="1"/>
      <w:marLeft w:val="0"/>
      <w:marRight w:val="0"/>
      <w:marTop w:val="0"/>
      <w:marBottom w:val="0"/>
      <w:divBdr>
        <w:top w:val="none" w:sz="0" w:space="0" w:color="auto"/>
        <w:left w:val="none" w:sz="0" w:space="0" w:color="auto"/>
        <w:bottom w:val="none" w:sz="0" w:space="0" w:color="auto"/>
        <w:right w:val="none" w:sz="0" w:space="0" w:color="auto"/>
      </w:divBdr>
    </w:div>
    <w:div w:id="1050769928">
      <w:bodyDiv w:val="1"/>
      <w:marLeft w:val="0"/>
      <w:marRight w:val="0"/>
      <w:marTop w:val="0"/>
      <w:marBottom w:val="0"/>
      <w:divBdr>
        <w:top w:val="none" w:sz="0" w:space="0" w:color="auto"/>
        <w:left w:val="none" w:sz="0" w:space="0" w:color="auto"/>
        <w:bottom w:val="none" w:sz="0" w:space="0" w:color="auto"/>
        <w:right w:val="none" w:sz="0" w:space="0" w:color="auto"/>
      </w:divBdr>
    </w:div>
    <w:div w:id="1166238735">
      <w:bodyDiv w:val="1"/>
      <w:marLeft w:val="0"/>
      <w:marRight w:val="0"/>
      <w:marTop w:val="0"/>
      <w:marBottom w:val="0"/>
      <w:divBdr>
        <w:top w:val="none" w:sz="0" w:space="0" w:color="auto"/>
        <w:left w:val="none" w:sz="0" w:space="0" w:color="auto"/>
        <w:bottom w:val="none" w:sz="0" w:space="0" w:color="auto"/>
        <w:right w:val="none" w:sz="0" w:space="0" w:color="auto"/>
      </w:divBdr>
    </w:div>
    <w:div w:id="1290360685">
      <w:bodyDiv w:val="1"/>
      <w:marLeft w:val="0"/>
      <w:marRight w:val="0"/>
      <w:marTop w:val="0"/>
      <w:marBottom w:val="0"/>
      <w:divBdr>
        <w:top w:val="none" w:sz="0" w:space="0" w:color="auto"/>
        <w:left w:val="none" w:sz="0" w:space="0" w:color="auto"/>
        <w:bottom w:val="none" w:sz="0" w:space="0" w:color="auto"/>
        <w:right w:val="none" w:sz="0" w:space="0" w:color="auto"/>
      </w:divBdr>
    </w:div>
    <w:div w:id="1377775859">
      <w:bodyDiv w:val="1"/>
      <w:marLeft w:val="0"/>
      <w:marRight w:val="0"/>
      <w:marTop w:val="0"/>
      <w:marBottom w:val="0"/>
      <w:divBdr>
        <w:top w:val="none" w:sz="0" w:space="0" w:color="auto"/>
        <w:left w:val="none" w:sz="0" w:space="0" w:color="auto"/>
        <w:bottom w:val="none" w:sz="0" w:space="0" w:color="auto"/>
        <w:right w:val="none" w:sz="0" w:space="0" w:color="auto"/>
      </w:divBdr>
    </w:div>
    <w:div w:id="1440644520">
      <w:bodyDiv w:val="1"/>
      <w:marLeft w:val="0"/>
      <w:marRight w:val="0"/>
      <w:marTop w:val="0"/>
      <w:marBottom w:val="0"/>
      <w:divBdr>
        <w:top w:val="none" w:sz="0" w:space="0" w:color="auto"/>
        <w:left w:val="none" w:sz="0" w:space="0" w:color="auto"/>
        <w:bottom w:val="none" w:sz="0" w:space="0" w:color="auto"/>
        <w:right w:val="none" w:sz="0" w:space="0" w:color="auto"/>
      </w:divBdr>
    </w:div>
    <w:div w:id="1557620181">
      <w:bodyDiv w:val="1"/>
      <w:marLeft w:val="0"/>
      <w:marRight w:val="0"/>
      <w:marTop w:val="0"/>
      <w:marBottom w:val="0"/>
      <w:divBdr>
        <w:top w:val="none" w:sz="0" w:space="0" w:color="auto"/>
        <w:left w:val="none" w:sz="0" w:space="0" w:color="auto"/>
        <w:bottom w:val="none" w:sz="0" w:space="0" w:color="auto"/>
        <w:right w:val="none" w:sz="0" w:space="0" w:color="auto"/>
      </w:divBdr>
    </w:div>
    <w:div w:id="1677490537">
      <w:bodyDiv w:val="1"/>
      <w:marLeft w:val="0"/>
      <w:marRight w:val="0"/>
      <w:marTop w:val="0"/>
      <w:marBottom w:val="0"/>
      <w:divBdr>
        <w:top w:val="none" w:sz="0" w:space="0" w:color="auto"/>
        <w:left w:val="none" w:sz="0" w:space="0" w:color="auto"/>
        <w:bottom w:val="none" w:sz="0" w:space="0" w:color="auto"/>
        <w:right w:val="none" w:sz="0" w:space="0" w:color="auto"/>
      </w:divBdr>
    </w:div>
    <w:div w:id="1715688852">
      <w:bodyDiv w:val="1"/>
      <w:marLeft w:val="0"/>
      <w:marRight w:val="0"/>
      <w:marTop w:val="0"/>
      <w:marBottom w:val="0"/>
      <w:divBdr>
        <w:top w:val="none" w:sz="0" w:space="0" w:color="auto"/>
        <w:left w:val="none" w:sz="0" w:space="0" w:color="auto"/>
        <w:bottom w:val="none" w:sz="0" w:space="0" w:color="auto"/>
        <w:right w:val="none" w:sz="0" w:space="0" w:color="auto"/>
      </w:divBdr>
    </w:div>
    <w:div w:id="1769614714">
      <w:bodyDiv w:val="1"/>
      <w:marLeft w:val="0"/>
      <w:marRight w:val="0"/>
      <w:marTop w:val="0"/>
      <w:marBottom w:val="0"/>
      <w:divBdr>
        <w:top w:val="none" w:sz="0" w:space="0" w:color="auto"/>
        <w:left w:val="none" w:sz="0" w:space="0" w:color="auto"/>
        <w:bottom w:val="none" w:sz="0" w:space="0" w:color="auto"/>
        <w:right w:val="none" w:sz="0" w:space="0" w:color="auto"/>
      </w:divBdr>
    </w:div>
    <w:div w:id="1815952698">
      <w:bodyDiv w:val="1"/>
      <w:marLeft w:val="0"/>
      <w:marRight w:val="0"/>
      <w:marTop w:val="0"/>
      <w:marBottom w:val="0"/>
      <w:divBdr>
        <w:top w:val="none" w:sz="0" w:space="0" w:color="auto"/>
        <w:left w:val="none" w:sz="0" w:space="0" w:color="auto"/>
        <w:bottom w:val="none" w:sz="0" w:space="0" w:color="auto"/>
        <w:right w:val="none" w:sz="0" w:space="0" w:color="auto"/>
      </w:divBdr>
    </w:div>
    <w:div w:id="1869875016">
      <w:bodyDiv w:val="1"/>
      <w:marLeft w:val="0"/>
      <w:marRight w:val="0"/>
      <w:marTop w:val="0"/>
      <w:marBottom w:val="0"/>
      <w:divBdr>
        <w:top w:val="none" w:sz="0" w:space="0" w:color="auto"/>
        <w:left w:val="none" w:sz="0" w:space="0" w:color="auto"/>
        <w:bottom w:val="none" w:sz="0" w:space="0" w:color="auto"/>
        <w:right w:val="none" w:sz="0" w:space="0" w:color="auto"/>
      </w:divBdr>
    </w:div>
    <w:div w:id="195035912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biennale.org" TargetMode="External"/><Relationship Id="rId4" Type="http://schemas.openxmlformats.org/officeDocument/2006/relationships/settings" Target="settings.xml"/><Relationship Id="rId9" Type="http://schemas.openxmlformats.org/officeDocument/2006/relationships/hyperlink" Target="http://www.vsf.foundation"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6AC9BA-BCD4-4DE1-8DD8-BB15CA348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1238</Words>
  <Characters>7653</Characters>
  <Application>Microsoft Office Word</Application>
  <DocSecurity>0</DocSecurity>
  <Lines>147</Lines>
  <Paragraphs>46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8845</CharactersWithSpaces>
  <SharedDoc>false</SharedDoc>
  <HLinks>
    <vt:vector size="6" baseType="variant">
      <vt:variant>
        <vt:i4>5963884</vt:i4>
      </vt:variant>
      <vt:variant>
        <vt:i4>0</vt:i4>
      </vt:variant>
      <vt:variant>
        <vt:i4>0</vt:i4>
      </vt:variant>
      <vt:variant>
        <vt:i4>5</vt:i4>
      </vt:variant>
      <vt:variant>
        <vt:lpwstr>mailto:pressoffice@labiennale.org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dc:creator>
  <cp:lastModifiedBy>Beatrice Dal Bello</cp:lastModifiedBy>
  <cp:revision>2</cp:revision>
  <cp:lastPrinted>2025-05-05T13:14:00Z</cp:lastPrinted>
  <dcterms:created xsi:type="dcterms:W3CDTF">2025-10-07T08:44:00Z</dcterms:created>
  <dcterms:modified xsi:type="dcterms:W3CDTF">2025-10-07T08:44:00Z</dcterms:modified>
</cp:coreProperties>
</file>